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Default="00E01D81" w:rsidP="004619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ROUBO MAJORADO X PORTE ILEGAL DE ARMA</w:t>
      </w:r>
    </w:p>
    <w:p w:rsidR="0046194F" w:rsidRDefault="0069130D" w:rsidP="004619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 a aplicação do princípio da consunção. 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E01D81" w:rsidP="0046194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Filipe da Costa </w:t>
      </w:r>
      <w:proofErr w:type="spellStart"/>
      <w:r>
        <w:rPr>
          <w:rFonts w:ascii="Arial" w:hAnsi="Arial" w:cs="Arial"/>
          <w:b/>
        </w:rPr>
        <w:t>Kerber</w:t>
      </w:r>
      <w:proofErr w:type="spellEnd"/>
    </w:p>
    <w:p w:rsidR="00E01D81" w:rsidRDefault="00E01D81" w:rsidP="0046194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Francisco </w:t>
      </w:r>
      <w:proofErr w:type="spellStart"/>
      <w:r>
        <w:rPr>
          <w:rFonts w:ascii="Arial" w:hAnsi="Arial" w:cs="Arial"/>
          <w:b/>
        </w:rPr>
        <w:t>Quintanilha</w:t>
      </w:r>
      <w:proofErr w:type="spellEnd"/>
      <w:r>
        <w:rPr>
          <w:rFonts w:ascii="Arial" w:hAnsi="Arial" w:cs="Arial"/>
          <w:b/>
        </w:rPr>
        <w:t xml:space="preserve"> Veras Neto</w:t>
      </w:r>
    </w:p>
    <w:p w:rsidR="00E01D81" w:rsidRDefault="00E01D81" w:rsidP="0046194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Fabiano Ribeiro</w:t>
      </w:r>
    </w:p>
    <w:p w:rsidR="00E01D81" w:rsidRDefault="00E01D81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André Marins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844AAE">
        <w:rPr>
          <w:rFonts w:ascii="Arial" w:hAnsi="Arial" w:cs="Arial"/>
        </w:rPr>
        <w:t>Roubo Majorado; porte ilegal de arma; consunção.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46194F" w:rsidRPr="00781DE8" w:rsidRDefault="002F3077" w:rsidP="0046194F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Sabe-se que a hodierna conjuntura carcerária é falha e, cada vez mais, especialmente após a nova lei de prisões, procuram-se alternativas à reclusão e segregação penitenciária. Ocorre que</w:t>
      </w:r>
      <w:r w:rsidR="00F737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acreditamos na correta aplicação da lei e conseqüente int</w:t>
      </w:r>
      <w:r w:rsidR="00F737E5">
        <w:rPr>
          <w:rFonts w:ascii="Arial" w:hAnsi="Arial" w:cs="Arial"/>
        </w:rPr>
        <w:t xml:space="preserve">erpretação lógica, com base </w:t>
      </w:r>
      <w:r>
        <w:rPr>
          <w:rFonts w:ascii="Arial" w:hAnsi="Arial" w:cs="Arial"/>
        </w:rPr>
        <w:t>no raciocínio legal coerente e apru</w:t>
      </w:r>
      <w:r w:rsidR="00F737E5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ado, afinal </w:t>
      </w:r>
      <w:r>
        <w:rPr>
          <w:rFonts w:ascii="Arial" w:hAnsi="Arial" w:cs="Arial"/>
          <w:i/>
        </w:rPr>
        <w:t xml:space="preserve">“Dura </w:t>
      </w:r>
      <w:proofErr w:type="spellStart"/>
      <w:proofErr w:type="gramStart"/>
      <w:r>
        <w:rPr>
          <w:rFonts w:ascii="Arial" w:hAnsi="Arial" w:cs="Arial"/>
          <w:i/>
        </w:rPr>
        <w:t>lex</w:t>
      </w:r>
      <w:proofErr w:type="spellEnd"/>
      <w:proofErr w:type="gram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sed</w:t>
      </w:r>
      <w:proofErr w:type="spellEnd"/>
      <w:r>
        <w:rPr>
          <w:rFonts w:ascii="Arial" w:hAnsi="Arial" w:cs="Arial"/>
          <w:i/>
        </w:rPr>
        <w:t xml:space="preserve"> Lex”</w:t>
      </w:r>
      <w:r>
        <w:rPr>
          <w:rFonts w:ascii="Arial" w:hAnsi="Arial" w:cs="Arial"/>
          <w:i/>
          <w:u w:val="single"/>
        </w:rPr>
        <w:t>.</w:t>
      </w:r>
      <w:r w:rsidR="000223A1">
        <w:rPr>
          <w:rFonts w:ascii="Arial" w:hAnsi="Arial" w:cs="Arial"/>
        </w:rPr>
        <w:t xml:space="preserve"> </w:t>
      </w:r>
      <w:r w:rsidR="00D465D1">
        <w:rPr>
          <w:rFonts w:ascii="Arial" w:hAnsi="Arial" w:cs="Arial"/>
        </w:rPr>
        <w:t>Objetiva-se com o presente estudo corrobor</w:t>
      </w:r>
      <w:r w:rsidR="00BE716A">
        <w:rPr>
          <w:rFonts w:ascii="Arial" w:hAnsi="Arial" w:cs="Arial"/>
        </w:rPr>
        <w:t>ar atual entendimento do Tribunal de J</w:t>
      </w:r>
      <w:r w:rsidR="00D465D1">
        <w:rPr>
          <w:rFonts w:ascii="Arial" w:hAnsi="Arial" w:cs="Arial"/>
        </w:rPr>
        <w:t xml:space="preserve">ustiça no sentido de que não cabe a aplicação do princípio da consunção aos crimes de roubo majorado pelo emprego de arma e porte ilegal de arma, quando o porte </w:t>
      </w:r>
      <w:r w:rsidR="00BE716A">
        <w:rPr>
          <w:rFonts w:ascii="Arial" w:hAnsi="Arial" w:cs="Arial"/>
        </w:rPr>
        <w:t>não for exclusivamente utilizado para o roubo. Para ta</w:t>
      </w:r>
      <w:r w:rsidR="00781DE8">
        <w:rPr>
          <w:rFonts w:ascii="Arial" w:hAnsi="Arial" w:cs="Arial"/>
        </w:rPr>
        <w:t>nto, foi desenvolvido</w:t>
      </w:r>
      <w:r w:rsidR="00BE716A">
        <w:rPr>
          <w:rFonts w:ascii="Arial" w:hAnsi="Arial" w:cs="Arial"/>
        </w:rPr>
        <w:t xml:space="preserve"> um artigo reflexivo, publicado no site “Âmbito Jurídico”, </w:t>
      </w:r>
      <w:r w:rsidR="00781DE8">
        <w:rPr>
          <w:rFonts w:ascii="Arial" w:hAnsi="Arial" w:cs="Arial"/>
        </w:rPr>
        <w:t xml:space="preserve">em 2009, que serviu de base para o presente trabalho. Foi utilizado como referencial teórico o Código Penal, a Lei 10.826/03, bem como a fonte jurisprudencial e doutrinária. A partir do estudo realizado, concluímos pela impossibilidade da aplicação do princípio da consunção e do princípio do </w:t>
      </w:r>
      <w:proofErr w:type="spellStart"/>
      <w:r w:rsidR="00781DE8">
        <w:rPr>
          <w:rFonts w:ascii="Arial" w:hAnsi="Arial" w:cs="Arial"/>
          <w:i/>
        </w:rPr>
        <w:t>non</w:t>
      </w:r>
      <w:proofErr w:type="spellEnd"/>
      <w:r w:rsidR="00781DE8">
        <w:rPr>
          <w:rFonts w:ascii="Arial" w:hAnsi="Arial" w:cs="Arial"/>
          <w:i/>
        </w:rPr>
        <w:t xml:space="preserve"> bis in idem</w:t>
      </w:r>
      <w:r w:rsidR="000223A1">
        <w:rPr>
          <w:rFonts w:ascii="Arial" w:hAnsi="Arial" w:cs="Arial"/>
        </w:rPr>
        <w:t xml:space="preserve"> ao caso em tela, tendo em vista a ofensa a bem jurídicos distintos, a natureza dos crimes, a analogia a outros casos semelhantes, entre outros.</w:t>
      </w:r>
    </w:p>
    <w:sectPr w:rsidR="0046194F" w:rsidRPr="00781DE8" w:rsidSect="0046194F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A52" w:rsidRDefault="004E6A52">
      <w:r>
        <w:separator/>
      </w:r>
    </w:p>
  </w:endnote>
  <w:endnote w:type="continuationSeparator" w:id="0">
    <w:p w:rsidR="004E6A52" w:rsidRDefault="004E6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 w:rsidRPr="00DB7B9E">
        <w:rPr>
          <w:rFonts w:ascii="Arial" w:hAnsi="Arial" w:cs="Arial"/>
        </w:rPr>
        <w:t>24 a</w:t>
      </w:r>
    </w:smartTag>
    <w:r w:rsidRPr="00DB7B9E">
      <w:rPr>
        <w:rFonts w:ascii="Arial" w:hAnsi="Arial" w:cs="Arial"/>
      </w:rPr>
      <w:t xml:space="preserve"> 28 de outubro de 2011</w:t>
    </w:r>
  </w:p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A52" w:rsidRDefault="004E6A52">
      <w:r>
        <w:separator/>
      </w:r>
    </w:p>
  </w:footnote>
  <w:footnote w:type="continuationSeparator" w:id="0">
    <w:p w:rsidR="004E6A52" w:rsidRDefault="004E6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EB5B3A" w:rsidRDefault="00192E53" w:rsidP="0046194F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43800" cy="1028700"/>
          <wp:effectExtent l="19050" t="0" r="0" b="0"/>
          <wp:wrapNone/>
          <wp:docPr id="1" name="Imagem 1" descr="10-2¦ M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-2¦ M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194F" w:rsidRPr="00EB5B3A">
      <w:rPr>
        <w:rFonts w:ascii="Arial" w:hAnsi="Arial" w:cs="Arial"/>
        <w:b/>
      </w:rPr>
      <w:t>Universidade Federal do Rio Grande - FURG</w:t>
    </w:r>
  </w:p>
  <w:p w:rsidR="0046194F" w:rsidRDefault="0046194F" w:rsidP="0046194F">
    <w:pPr>
      <w:pStyle w:val="Cabealho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46194F" w:rsidRPr="008E42A5" w:rsidRDefault="0046194F" w:rsidP="0046194F">
    <w:pPr>
      <w:pStyle w:val="Cabealho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223A1"/>
    <w:rsid w:val="00041278"/>
    <w:rsid w:val="00192E53"/>
    <w:rsid w:val="002F3077"/>
    <w:rsid w:val="003F2C76"/>
    <w:rsid w:val="0046194F"/>
    <w:rsid w:val="004E6A52"/>
    <w:rsid w:val="004F326D"/>
    <w:rsid w:val="0069130D"/>
    <w:rsid w:val="006B4E25"/>
    <w:rsid w:val="00704B83"/>
    <w:rsid w:val="00712385"/>
    <w:rsid w:val="00781DE8"/>
    <w:rsid w:val="007856C5"/>
    <w:rsid w:val="00844AAE"/>
    <w:rsid w:val="00BE4C16"/>
    <w:rsid w:val="00BE716A"/>
    <w:rsid w:val="00D465D1"/>
    <w:rsid w:val="00E01D81"/>
    <w:rsid w:val="00EB5B3A"/>
    <w:rsid w:val="00F7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127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subject/>
  <dc:creator>caic</dc:creator>
  <cp:keywords/>
  <dc:description/>
  <cp:lastModifiedBy>Camila</cp:lastModifiedBy>
  <cp:revision>4</cp:revision>
  <cp:lastPrinted>2011-07-22T11:48:00Z</cp:lastPrinted>
  <dcterms:created xsi:type="dcterms:W3CDTF">2011-08-12T17:35:00Z</dcterms:created>
  <dcterms:modified xsi:type="dcterms:W3CDTF">2011-08-17T15:09:00Z</dcterms:modified>
</cp:coreProperties>
</file>