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1D" w:rsidRDefault="00DC2B1D" w:rsidP="00DC2B1D">
      <w:pPr>
        <w:jc w:val="both"/>
      </w:pPr>
      <w:r>
        <w:tab/>
      </w:r>
    </w:p>
    <w:p w:rsidR="00DC2B1D" w:rsidRPr="006C3C4B" w:rsidRDefault="00DC2B1D" w:rsidP="00DC2B1D">
      <w:pPr>
        <w:jc w:val="center"/>
        <w:rPr>
          <w:rFonts w:ascii="Arial" w:hAnsi="Arial" w:cs="Arial"/>
          <w:sz w:val="24"/>
          <w:szCs w:val="24"/>
        </w:rPr>
      </w:pPr>
      <w:r w:rsidRPr="006C3C4B">
        <w:rPr>
          <w:rFonts w:ascii="Arial" w:hAnsi="Arial" w:cs="Arial"/>
          <w:sz w:val="24"/>
          <w:szCs w:val="24"/>
        </w:rPr>
        <w:t xml:space="preserve">ANÁLISE </w:t>
      </w:r>
      <w:r>
        <w:rPr>
          <w:rFonts w:ascii="Arial" w:hAnsi="Arial" w:cs="Arial"/>
          <w:sz w:val="24"/>
          <w:szCs w:val="24"/>
        </w:rPr>
        <w:t xml:space="preserve">DA ESTRUTURA DE TAMANHO </w:t>
      </w:r>
      <w:r w:rsidRPr="006C3C4B">
        <w:rPr>
          <w:rFonts w:ascii="Arial" w:hAnsi="Arial" w:cs="Arial"/>
          <w:sz w:val="24"/>
          <w:szCs w:val="24"/>
        </w:rPr>
        <w:t>DO CAMARÃO-ROSA (</w:t>
      </w:r>
      <w:r w:rsidRPr="006C3C4B">
        <w:rPr>
          <w:rFonts w:ascii="Arial" w:hAnsi="Arial" w:cs="Arial"/>
          <w:i/>
          <w:sz w:val="24"/>
          <w:szCs w:val="24"/>
        </w:rPr>
        <w:t>FARFANTEPENAEUS PAULENSIS</w:t>
      </w:r>
      <w:r w:rsidRPr="006C3C4B">
        <w:rPr>
          <w:rFonts w:ascii="Arial" w:hAnsi="Arial" w:cs="Arial"/>
          <w:sz w:val="24"/>
          <w:szCs w:val="24"/>
        </w:rPr>
        <w:t>) CAPTURADO ATRAVÉS DA PESCA DE ARRASTO DE PORTAS NO ESTUÁRIO DA LAGOA DOS PATOS, RS, BRASIL.</w:t>
      </w:r>
    </w:p>
    <w:p w:rsidR="00DC2B1D" w:rsidRPr="006C3C4B" w:rsidRDefault="00DC2B1D" w:rsidP="00DC2B1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C3C4B">
        <w:rPr>
          <w:rFonts w:ascii="Arial" w:hAnsi="Arial" w:cs="Arial"/>
          <w:color w:val="000000"/>
          <w:sz w:val="24"/>
          <w:szCs w:val="24"/>
        </w:rPr>
        <w:t>Neunfeld</w:t>
      </w:r>
      <w:proofErr w:type="spellEnd"/>
      <w:r w:rsidRPr="006C3C4B">
        <w:rPr>
          <w:rFonts w:ascii="Arial" w:hAnsi="Arial" w:cs="Arial"/>
          <w:color w:val="000000"/>
          <w:sz w:val="24"/>
          <w:szCs w:val="24"/>
        </w:rPr>
        <w:t>, A. L.</w:t>
      </w:r>
      <w:proofErr w:type="gramStart"/>
      <w:r w:rsidRPr="006C3C4B">
        <w:rPr>
          <w:rFonts w:ascii="Arial" w:hAnsi="Arial" w:cs="Arial"/>
          <w:color w:val="000000"/>
          <w:sz w:val="24"/>
          <w:szCs w:val="24"/>
        </w:rPr>
        <w:t>¹,</w:t>
      </w:r>
      <w:proofErr w:type="gramEnd"/>
      <w:r w:rsidRPr="006C3C4B">
        <w:rPr>
          <w:rFonts w:ascii="Arial" w:hAnsi="Arial" w:cs="Arial"/>
          <w:color w:val="000000"/>
          <w:sz w:val="24"/>
          <w:szCs w:val="24"/>
        </w:rPr>
        <w:t>ª; Rezende G. A.²; Duarte, D. L. V.²</w:t>
      </w:r>
      <w:r w:rsidRPr="006C3C4B">
        <w:rPr>
          <w:rFonts w:ascii="Arial" w:hAnsi="Arial" w:cs="Arial"/>
          <w:color w:val="000000"/>
          <w:sz w:val="24"/>
          <w:szCs w:val="24"/>
          <w:vertAlign w:val="superscript"/>
        </w:rPr>
        <w:t>,</w:t>
      </w:r>
      <w:r w:rsidRPr="006C3C4B">
        <w:rPr>
          <w:rFonts w:ascii="Arial" w:hAnsi="Arial" w:cs="Arial"/>
          <w:color w:val="000000"/>
          <w:sz w:val="24"/>
          <w:szCs w:val="24"/>
        </w:rPr>
        <w:t>³; D’</w:t>
      </w:r>
      <w:proofErr w:type="spellStart"/>
      <w:r w:rsidRPr="006C3C4B">
        <w:rPr>
          <w:rFonts w:ascii="Arial" w:hAnsi="Arial" w:cs="Arial"/>
          <w:color w:val="000000"/>
          <w:sz w:val="24"/>
          <w:szCs w:val="24"/>
        </w:rPr>
        <w:t>Incao</w:t>
      </w:r>
      <w:proofErr w:type="spellEnd"/>
      <w:r w:rsidRPr="006C3C4B">
        <w:rPr>
          <w:rFonts w:ascii="Arial" w:hAnsi="Arial" w:cs="Arial"/>
          <w:color w:val="000000"/>
          <w:sz w:val="24"/>
          <w:szCs w:val="24"/>
        </w:rPr>
        <w:t>, F¹; Dumont, L.F.C¹; Estima, S.C³. .</w:t>
      </w:r>
    </w:p>
    <w:p w:rsidR="00DC2B1D" w:rsidRPr="006C3C4B" w:rsidRDefault="00DC2B1D" w:rsidP="00DC2B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C3C4B">
        <w:rPr>
          <w:rFonts w:ascii="Arial" w:hAnsi="Arial" w:cs="Arial"/>
          <w:sz w:val="24"/>
          <w:szCs w:val="24"/>
        </w:rPr>
        <w:t>¹</w:t>
      </w:r>
      <w:proofErr w:type="gramEnd"/>
      <w:r w:rsidRPr="006C3C4B">
        <w:rPr>
          <w:rFonts w:ascii="Arial" w:hAnsi="Arial" w:cs="Arial"/>
          <w:sz w:val="24"/>
          <w:szCs w:val="24"/>
        </w:rPr>
        <w:t xml:space="preserve">  FURG</w:t>
      </w:r>
    </w:p>
    <w:p w:rsidR="00DC2B1D" w:rsidRPr="006C3C4B" w:rsidRDefault="00DC2B1D" w:rsidP="00DC2B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²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 w:rsidRPr="006C3C4B">
        <w:rPr>
          <w:rFonts w:ascii="Arial" w:hAnsi="Arial" w:cs="Arial"/>
          <w:sz w:val="24"/>
          <w:szCs w:val="24"/>
        </w:rPr>
        <w:t>PGOB - FURG</w:t>
      </w:r>
    </w:p>
    <w:p w:rsidR="00DC2B1D" w:rsidRPr="006C3C4B" w:rsidRDefault="00DC2B1D" w:rsidP="00DC2B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C3C4B">
        <w:rPr>
          <w:rFonts w:ascii="Arial" w:hAnsi="Arial" w:cs="Arial"/>
          <w:sz w:val="24"/>
          <w:szCs w:val="24"/>
        </w:rPr>
        <w:t>³</w:t>
      </w:r>
      <w:proofErr w:type="gramEnd"/>
      <w:r w:rsidRPr="006C3C4B">
        <w:rPr>
          <w:rFonts w:ascii="Arial" w:hAnsi="Arial" w:cs="Arial"/>
          <w:sz w:val="24"/>
          <w:szCs w:val="24"/>
        </w:rPr>
        <w:t xml:space="preserve"> NEMA</w:t>
      </w:r>
    </w:p>
    <w:p w:rsidR="00DC2B1D" w:rsidRPr="006C3C4B" w:rsidRDefault="00DC2B1D" w:rsidP="00DC2B1D">
      <w:pPr>
        <w:jc w:val="center"/>
        <w:rPr>
          <w:rFonts w:ascii="Arial" w:hAnsi="Arial" w:cs="Arial"/>
          <w:sz w:val="24"/>
          <w:szCs w:val="24"/>
        </w:rPr>
      </w:pPr>
      <w:r w:rsidRPr="006C3C4B">
        <w:rPr>
          <w:rFonts w:ascii="Arial" w:hAnsi="Arial" w:cs="Arial"/>
          <w:sz w:val="24"/>
          <w:szCs w:val="24"/>
        </w:rPr>
        <w:t xml:space="preserve">ª </w:t>
      </w:r>
      <w:hyperlink r:id="rId5" w:history="1">
        <w:r w:rsidRPr="006C3C4B">
          <w:rPr>
            <w:rStyle w:val="Hyperlink"/>
            <w:rFonts w:ascii="Arial" w:hAnsi="Arial" w:cs="Arial"/>
            <w:sz w:val="24"/>
            <w:szCs w:val="24"/>
          </w:rPr>
          <w:t>ananeunfeld@gmail.com</w:t>
        </w:r>
      </w:hyperlink>
    </w:p>
    <w:p w:rsidR="00DC2B1D" w:rsidRDefault="00DC2B1D" w:rsidP="00DC2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C4B">
        <w:rPr>
          <w:rFonts w:ascii="Arial" w:hAnsi="Arial" w:cs="Arial"/>
          <w:sz w:val="24"/>
          <w:szCs w:val="24"/>
        </w:rPr>
        <w:tab/>
        <w:t>A pesca de arrasto de portas do camarão-rosa (</w:t>
      </w:r>
      <w:proofErr w:type="spellStart"/>
      <w:r w:rsidRPr="006C3C4B">
        <w:rPr>
          <w:rFonts w:ascii="Arial" w:hAnsi="Arial" w:cs="Arial"/>
          <w:i/>
          <w:sz w:val="24"/>
          <w:szCs w:val="24"/>
        </w:rPr>
        <w:t>Farfantepenaeus</w:t>
      </w:r>
      <w:proofErr w:type="spellEnd"/>
      <w:r w:rsidRPr="006C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3C4B">
        <w:rPr>
          <w:rFonts w:ascii="Arial" w:hAnsi="Arial" w:cs="Arial"/>
          <w:i/>
          <w:sz w:val="24"/>
          <w:szCs w:val="24"/>
        </w:rPr>
        <w:t>paulensis</w:t>
      </w:r>
      <w:proofErr w:type="spellEnd"/>
      <w:r w:rsidRPr="006C3C4B">
        <w:rPr>
          <w:rFonts w:ascii="Arial" w:hAnsi="Arial" w:cs="Arial"/>
          <w:sz w:val="24"/>
          <w:szCs w:val="24"/>
        </w:rPr>
        <w:t>) no estuário da Lagoa dos Patos é ilegal, porém muito frequente</w:t>
      </w:r>
      <w:r>
        <w:rPr>
          <w:rFonts w:ascii="Arial" w:hAnsi="Arial" w:cs="Arial"/>
          <w:sz w:val="24"/>
          <w:szCs w:val="24"/>
        </w:rPr>
        <w:t>mente observada</w:t>
      </w:r>
      <w:r w:rsidRPr="006C3C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Contudo, os pescadores argumentam que esta arte de pesca captura apenas camarões “grandes”, com comprimento permitido por lei (&gt;</w:t>
      </w:r>
      <w:proofErr w:type="gramStart"/>
      <w:r>
        <w:rPr>
          <w:rFonts w:ascii="Arial" w:hAnsi="Arial" w:cs="Arial"/>
          <w:sz w:val="24"/>
          <w:szCs w:val="24"/>
        </w:rPr>
        <w:t>9cm</w:t>
      </w:r>
      <w:proofErr w:type="gramEnd"/>
      <w:r>
        <w:rPr>
          <w:rFonts w:ascii="Arial" w:hAnsi="Arial" w:cs="Arial"/>
          <w:sz w:val="24"/>
          <w:szCs w:val="24"/>
        </w:rPr>
        <w:t>). No sentido este trabalho pretende</w:t>
      </w:r>
      <w:r w:rsidRPr="006C3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testar esta hipótese, considerando camarões grandes como aqueles maiores que 90 mm - CT (tamanho mínimo de captura permitido por lei com tolerância de 20% de indivíduos menores). Para isto foram usados dados obtidos através </w:t>
      </w:r>
      <w:r w:rsidR="001F58D7">
        <w:rPr>
          <w:rFonts w:ascii="Arial" w:hAnsi="Arial" w:cs="Arial"/>
          <w:sz w:val="24"/>
          <w:szCs w:val="24"/>
        </w:rPr>
        <w:t>42</w:t>
      </w:r>
      <w:r w:rsidRPr="006C3C4B">
        <w:rPr>
          <w:rFonts w:ascii="Arial" w:hAnsi="Arial" w:cs="Arial"/>
          <w:sz w:val="24"/>
          <w:szCs w:val="24"/>
        </w:rPr>
        <w:t xml:space="preserve"> arrastos de porta (licença n° 28975-2)</w:t>
      </w:r>
      <w:r>
        <w:rPr>
          <w:rFonts w:ascii="Arial" w:hAnsi="Arial" w:cs="Arial"/>
          <w:sz w:val="24"/>
          <w:szCs w:val="24"/>
        </w:rPr>
        <w:t>,</w:t>
      </w:r>
      <w:r w:rsidRPr="006C3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realizados </w:t>
      </w:r>
      <w:r w:rsidRPr="006C3C4B">
        <w:rPr>
          <w:rFonts w:ascii="Arial" w:hAnsi="Arial" w:cs="Arial"/>
          <w:sz w:val="24"/>
          <w:szCs w:val="24"/>
        </w:rPr>
        <w:t>no âmbito do convênio 036/2009 NEMA/MPA, com ba</w:t>
      </w:r>
      <w:r>
        <w:rPr>
          <w:rFonts w:ascii="Arial" w:hAnsi="Arial" w:cs="Arial"/>
          <w:sz w:val="24"/>
          <w:szCs w:val="24"/>
        </w:rPr>
        <w:t>rcos da frota artesanal e</w:t>
      </w:r>
      <w:r w:rsidRPr="006C3C4B">
        <w:rPr>
          <w:rFonts w:ascii="Arial" w:hAnsi="Arial" w:cs="Arial"/>
          <w:sz w:val="24"/>
          <w:szCs w:val="24"/>
        </w:rPr>
        <w:t xml:space="preserve">ntre </w:t>
      </w:r>
      <w:r>
        <w:rPr>
          <w:rFonts w:ascii="Arial" w:hAnsi="Arial" w:cs="Arial"/>
          <w:sz w:val="24"/>
          <w:szCs w:val="24"/>
        </w:rPr>
        <w:t xml:space="preserve">janeiro e abril de 2011. </w:t>
      </w:r>
      <w:r w:rsidRPr="006C3C4B">
        <w:rPr>
          <w:rFonts w:ascii="Arial" w:hAnsi="Arial" w:cs="Arial"/>
          <w:sz w:val="24"/>
          <w:szCs w:val="24"/>
        </w:rPr>
        <w:t>Em laboratório 4542 camarões</w:t>
      </w:r>
      <w:r>
        <w:rPr>
          <w:rFonts w:ascii="Arial" w:hAnsi="Arial" w:cs="Arial"/>
          <w:sz w:val="24"/>
          <w:szCs w:val="24"/>
        </w:rPr>
        <w:t xml:space="preserve"> (2294 </w:t>
      </w:r>
      <w:r>
        <w:rPr>
          <w:rFonts w:ascii="Times New Roman" w:hAnsi="Times New Roman"/>
          <w:sz w:val="24"/>
          <w:szCs w:val="24"/>
        </w:rPr>
        <w:t>♀</w:t>
      </w:r>
      <w:r>
        <w:rPr>
          <w:rFonts w:ascii="Arial" w:hAnsi="Arial" w:cs="Arial"/>
          <w:sz w:val="24"/>
          <w:szCs w:val="24"/>
        </w:rPr>
        <w:t xml:space="preserve"> e 2163 </w:t>
      </w:r>
      <w:r>
        <w:rPr>
          <w:rFonts w:ascii="Times New Roman" w:hAnsi="Times New Roman"/>
          <w:sz w:val="24"/>
          <w:szCs w:val="24"/>
        </w:rPr>
        <w:t>♂</w:t>
      </w:r>
      <w:r w:rsidRPr="006C3C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foram</w:t>
      </w:r>
      <w:r w:rsidRPr="006C3C4B">
        <w:rPr>
          <w:rFonts w:ascii="Arial" w:hAnsi="Arial" w:cs="Arial"/>
          <w:sz w:val="24"/>
          <w:szCs w:val="24"/>
        </w:rPr>
        <w:t xml:space="preserve"> mensurados (LT</w:t>
      </w:r>
      <w:r>
        <w:rPr>
          <w:rFonts w:ascii="Arial" w:hAnsi="Arial" w:cs="Arial"/>
          <w:sz w:val="24"/>
          <w:szCs w:val="24"/>
        </w:rPr>
        <w:t>-mm</w:t>
      </w:r>
      <w:r w:rsidRPr="006C3C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Para cada dia de coleta foram analisadas </w:t>
      </w:r>
      <w:r w:rsidRPr="006C3C4B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distribuições de frequência </w:t>
      </w:r>
      <w:r w:rsidRPr="006C3C4B">
        <w:rPr>
          <w:rFonts w:ascii="Arial" w:hAnsi="Arial" w:cs="Arial"/>
          <w:sz w:val="24"/>
          <w:szCs w:val="24"/>
        </w:rPr>
        <w:t>e a variação percentual dos indivíduos</w:t>
      </w:r>
      <w:r>
        <w:rPr>
          <w:rFonts w:ascii="Arial" w:hAnsi="Arial" w:cs="Arial"/>
          <w:sz w:val="24"/>
          <w:szCs w:val="24"/>
        </w:rPr>
        <w:t xml:space="preserve"> capturados com comprimento total menor que </w:t>
      </w:r>
      <w:r w:rsidRPr="006C3C4B">
        <w:rPr>
          <w:rFonts w:ascii="Arial" w:hAnsi="Arial" w:cs="Arial"/>
          <w:sz w:val="24"/>
          <w:szCs w:val="24"/>
        </w:rPr>
        <w:t xml:space="preserve">90 </w:t>
      </w:r>
      <w:proofErr w:type="spellStart"/>
      <w:r w:rsidRPr="006C3C4B">
        <w:rPr>
          <w:rFonts w:ascii="Arial" w:hAnsi="Arial" w:cs="Arial"/>
          <w:sz w:val="24"/>
          <w:szCs w:val="24"/>
        </w:rPr>
        <w:t>mm.</w:t>
      </w:r>
      <w:proofErr w:type="spellEnd"/>
      <w:r w:rsidRPr="006C3C4B">
        <w:rPr>
          <w:rFonts w:ascii="Arial" w:hAnsi="Arial" w:cs="Arial"/>
          <w:sz w:val="24"/>
          <w:szCs w:val="24"/>
        </w:rPr>
        <w:t xml:space="preserve"> Através da distribuição de frequência foi observada a captura de diferentes coortes </w:t>
      </w:r>
      <w:r>
        <w:rPr>
          <w:rFonts w:ascii="Arial" w:hAnsi="Arial" w:cs="Arial"/>
          <w:sz w:val="24"/>
          <w:szCs w:val="24"/>
        </w:rPr>
        <w:t xml:space="preserve">ao longo da safra </w:t>
      </w:r>
      <w:r w:rsidRPr="006C3C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</w:t>
      </w:r>
      <w:r w:rsidRPr="006C3C4B">
        <w:rPr>
          <w:rFonts w:ascii="Arial" w:hAnsi="Arial" w:cs="Arial"/>
          <w:sz w:val="24"/>
          <w:szCs w:val="24"/>
        </w:rPr>
        <w:t xml:space="preserve"> indivíduos pertencentes a uma grande amplitude de tamanhos (24/0</w:t>
      </w:r>
      <w:r>
        <w:rPr>
          <w:rFonts w:ascii="Arial" w:hAnsi="Arial" w:cs="Arial"/>
          <w:sz w:val="24"/>
          <w:szCs w:val="24"/>
        </w:rPr>
        <w:t>1: 11</w:t>
      </w:r>
      <w:r w:rsidRPr="006C3C4B">
        <w:rPr>
          <w:rFonts w:ascii="Arial" w:hAnsi="Arial" w:cs="Arial"/>
          <w:sz w:val="24"/>
          <w:szCs w:val="24"/>
        </w:rPr>
        <w:t>–139</w:t>
      </w:r>
      <w:r>
        <w:rPr>
          <w:rFonts w:ascii="Arial" w:hAnsi="Arial" w:cs="Arial"/>
          <w:sz w:val="24"/>
          <w:szCs w:val="24"/>
        </w:rPr>
        <w:t xml:space="preserve"> mm; 07/02: 16,1</w:t>
      </w:r>
      <w:r w:rsidRPr="006C3C4B">
        <w:rPr>
          <w:rFonts w:ascii="Arial" w:hAnsi="Arial" w:cs="Arial"/>
          <w:sz w:val="24"/>
          <w:szCs w:val="24"/>
        </w:rPr>
        <w:t>–125</w:t>
      </w:r>
      <w:r>
        <w:rPr>
          <w:rFonts w:ascii="Arial" w:hAnsi="Arial" w:cs="Arial"/>
          <w:sz w:val="24"/>
          <w:szCs w:val="24"/>
        </w:rPr>
        <w:t xml:space="preserve"> mm</w:t>
      </w:r>
      <w:r w:rsidRPr="006C3C4B">
        <w:rPr>
          <w:rFonts w:ascii="Arial" w:hAnsi="Arial" w:cs="Arial"/>
          <w:sz w:val="24"/>
          <w:szCs w:val="24"/>
        </w:rPr>
        <w:t>; 22/02</w:t>
      </w:r>
      <w:r>
        <w:rPr>
          <w:rFonts w:ascii="Arial" w:hAnsi="Arial" w:cs="Arial"/>
          <w:sz w:val="24"/>
          <w:szCs w:val="24"/>
        </w:rPr>
        <w:t>:</w:t>
      </w:r>
      <w:r w:rsidRPr="006C3C4B">
        <w:rPr>
          <w:rFonts w:ascii="Arial" w:hAnsi="Arial" w:cs="Arial"/>
          <w:sz w:val="24"/>
          <w:szCs w:val="24"/>
        </w:rPr>
        <w:t xml:space="preserve"> 10–164</w:t>
      </w:r>
      <w:r>
        <w:rPr>
          <w:rFonts w:ascii="Arial" w:hAnsi="Arial" w:cs="Arial"/>
          <w:sz w:val="24"/>
          <w:szCs w:val="24"/>
        </w:rPr>
        <w:t xml:space="preserve"> mm; 25/02: 50 – 130 mm; 02/03: 10</w:t>
      </w:r>
      <w:r w:rsidRPr="006C3C4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144 mm</w:t>
      </w:r>
      <w:r w:rsidRPr="006C3C4B">
        <w:rPr>
          <w:rFonts w:ascii="Arial" w:hAnsi="Arial" w:cs="Arial"/>
          <w:sz w:val="24"/>
          <w:szCs w:val="24"/>
        </w:rPr>
        <w:t>; 30/03: 61–135 mm e 06/04: 55–</w:t>
      </w:r>
      <w:r>
        <w:rPr>
          <w:rFonts w:ascii="Arial" w:hAnsi="Arial" w:cs="Arial"/>
          <w:sz w:val="24"/>
          <w:szCs w:val="24"/>
        </w:rPr>
        <w:t>139 mm</w:t>
      </w:r>
      <w:r w:rsidRPr="006C3C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Os resultados mostram que a argumentação dos pecadores não é válida, pois todas as amostras capturaram um percentual maior que o permitido de camarões menores que 90 mm </w:t>
      </w:r>
      <w:r w:rsidRPr="006C3C4B">
        <w:rPr>
          <w:rFonts w:ascii="Arial" w:hAnsi="Arial" w:cs="Arial"/>
          <w:sz w:val="24"/>
          <w:szCs w:val="24"/>
        </w:rPr>
        <w:t>(24/01 – 49%; 07/02 – 51%; 22/02 – 58%; 25/02 – 75%; 02/03 – 67%; 30/03 – 49%; 06/04 – 26%)</w:t>
      </w:r>
      <w:r>
        <w:rPr>
          <w:rFonts w:ascii="Arial" w:hAnsi="Arial" w:cs="Arial"/>
          <w:sz w:val="24"/>
          <w:szCs w:val="24"/>
        </w:rPr>
        <w:t xml:space="preserve">. A alta captura de indivíduos pequenos pode ser </w:t>
      </w:r>
      <w:proofErr w:type="gramStart"/>
      <w:r>
        <w:rPr>
          <w:rFonts w:ascii="Arial" w:hAnsi="Arial" w:cs="Arial"/>
          <w:sz w:val="24"/>
          <w:szCs w:val="24"/>
        </w:rPr>
        <w:t>atribuído</w:t>
      </w:r>
      <w:proofErr w:type="gramEnd"/>
      <w:r>
        <w:rPr>
          <w:rFonts w:ascii="Arial" w:hAnsi="Arial" w:cs="Arial"/>
          <w:sz w:val="24"/>
          <w:szCs w:val="24"/>
        </w:rPr>
        <w:t xml:space="preserve"> à presença de diversas coortes ao longo da safra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associada à baixa seletividade da rede de arrasto de portas. Adicionalmente, verificou-se que a distribuição </w:t>
      </w:r>
      <w:proofErr w:type="spellStart"/>
      <w:r>
        <w:rPr>
          <w:rFonts w:ascii="Arial" w:hAnsi="Arial" w:cs="Arial"/>
          <w:sz w:val="24"/>
          <w:szCs w:val="24"/>
        </w:rPr>
        <w:t>polimodal</w:t>
      </w:r>
      <w:proofErr w:type="spellEnd"/>
      <w:r>
        <w:rPr>
          <w:rFonts w:ascii="Arial" w:hAnsi="Arial" w:cs="Arial"/>
          <w:sz w:val="24"/>
          <w:szCs w:val="24"/>
        </w:rPr>
        <w:t xml:space="preserve"> das distribuições de frequência de comprimento indica um processo de recrutamento em pulsos, provavelmente associados à entrada de água salgada no ELP. </w:t>
      </w:r>
    </w:p>
    <w:p w:rsidR="00C73A32" w:rsidRDefault="00C73A32"/>
    <w:sectPr w:rsidR="00C73A32" w:rsidSect="00984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1D"/>
    <w:rsid w:val="001F58D7"/>
    <w:rsid w:val="00523BEE"/>
    <w:rsid w:val="00C73A32"/>
    <w:rsid w:val="00D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neunfe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Neunfeld</dc:creator>
  <cp:lastModifiedBy>Ana Neunfeld</cp:lastModifiedBy>
  <cp:revision>3</cp:revision>
  <dcterms:created xsi:type="dcterms:W3CDTF">2012-08-28T17:51:00Z</dcterms:created>
  <dcterms:modified xsi:type="dcterms:W3CDTF">2012-08-30T16:44:00Z</dcterms:modified>
</cp:coreProperties>
</file>