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D9" w:rsidRPr="004364D4" w:rsidRDefault="00C318CD" w:rsidP="008606D9">
      <w:pPr>
        <w:jc w:val="center"/>
        <w:rPr>
          <w:rFonts w:ascii="Arial" w:hAnsi="Arial" w:cs="Arial"/>
          <w:b/>
        </w:rPr>
      </w:pPr>
      <w:r w:rsidRPr="004364D4">
        <w:rPr>
          <w:rFonts w:ascii="Arial" w:hAnsi="Arial" w:cs="Arial"/>
          <w:b/>
        </w:rPr>
        <w:t>ADENOACANTOMA VESICAL – UMA RARA VARIANTE DE</w:t>
      </w:r>
      <w:r>
        <w:rPr>
          <w:rFonts w:ascii="Arial" w:hAnsi="Arial" w:cs="Arial"/>
          <w:b/>
        </w:rPr>
        <w:t xml:space="preserve"> </w:t>
      </w:r>
      <w:r w:rsidRPr="004364D4">
        <w:rPr>
          <w:rFonts w:ascii="Arial" w:hAnsi="Arial" w:cs="Arial"/>
          <w:b/>
        </w:rPr>
        <w:t>CARCINOMA VESICAL AVANÇADO</w:t>
      </w:r>
    </w:p>
    <w:p w:rsidR="008606D9" w:rsidRPr="004364D4" w:rsidRDefault="008606D9" w:rsidP="008606D9">
      <w:pPr>
        <w:jc w:val="both"/>
        <w:rPr>
          <w:rFonts w:ascii="Arial" w:hAnsi="Arial" w:cs="Arial"/>
        </w:rPr>
      </w:pPr>
    </w:p>
    <w:p w:rsidR="008606D9" w:rsidRDefault="008606D9" w:rsidP="008606D9">
      <w:pPr>
        <w:jc w:val="both"/>
        <w:rPr>
          <w:rFonts w:ascii="Arial" w:hAnsi="Arial" w:cs="Arial"/>
        </w:rPr>
      </w:pPr>
      <w:r w:rsidRPr="004364D4">
        <w:rPr>
          <w:rFonts w:ascii="Arial" w:hAnsi="Arial" w:cs="Arial"/>
          <w:b/>
        </w:rPr>
        <w:t>Nome dos autores</w:t>
      </w:r>
      <w:r w:rsidRPr="004364D4">
        <w:rPr>
          <w:rFonts w:ascii="Arial" w:hAnsi="Arial" w:cs="Arial"/>
        </w:rPr>
        <w:t>:</w:t>
      </w:r>
    </w:p>
    <w:p w:rsidR="00A502C1" w:rsidRPr="004364D4" w:rsidRDefault="00A502C1" w:rsidP="00A502C1">
      <w:pPr>
        <w:jc w:val="both"/>
        <w:rPr>
          <w:rFonts w:ascii="Arial" w:hAnsi="Arial" w:cs="Arial"/>
        </w:rPr>
      </w:pPr>
      <w:proofErr w:type="spellStart"/>
      <w:r>
        <w:rPr>
          <w:rFonts w:ascii="Arial" w:hAnsi="Arial" w:cs="Arial"/>
        </w:rPr>
        <w:t>Priscilla</w:t>
      </w:r>
      <w:proofErr w:type="spellEnd"/>
      <w:r>
        <w:rPr>
          <w:rFonts w:ascii="Arial" w:hAnsi="Arial" w:cs="Arial"/>
        </w:rPr>
        <w:t xml:space="preserve"> Ruas </w:t>
      </w:r>
      <w:proofErr w:type="spellStart"/>
      <w:r>
        <w:rPr>
          <w:rFonts w:ascii="Arial" w:hAnsi="Arial" w:cs="Arial"/>
        </w:rPr>
        <w:t>Viegas</w:t>
      </w:r>
      <w:proofErr w:type="spellEnd"/>
      <w:r>
        <w:rPr>
          <w:rFonts w:ascii="Arial" w:hAnsi="Arial" w:cs="Arial"/>
        </w:rPr>
        <w:t>;</w:t>
      </w:r>
    </w:p>
    <w:p w:rsidR="008606D9" w:rsidRDefault="008606D9" w:rsidP="008606D9">
      <w:pPr>
        <w:jc w:val="both"/>
        <w:rPr>
          <w:rFonts w:ascii="Arial" w:hAnsi="Arial" w:cs="Arial"/>
        </w:rPr>
      </w:pPr>
      <w:r w:rsidRPr="004364D4">
        <w:rPr>
          <w:rFonts w:ascii="Arial" w:hAnsi="Arial" w:cs="Arial"/>
        </w:rPr>
        <w:t>Alfredo Ballverd</w:t>
      </w:r>
      <w:r>
        <w:rPr>
          <w:rFonts w:ascii="Arial" w:hAnsi="Arial" w:cs="Arial"/>
        </w:rPr>
        <w:t>ú</w:t>
      </w:r>
      <w:r w:rsidRPr="004364D4">
        <w:rPr>
          <w:rFonts w:ascii="Arial" w:hAnsi="Arial" w:cs="Arial"/>
        </w:rPr>
        <w:t xml:space="preserve"> Zauk</w:t>
      </w:r>
      <w:r>
        <w:rPr>
          <w:rFonts w:ascii="Arial" w:hAnsi="Arial" w:cs="Arial"/>
        </w:rPr>
        <w:t>;</w:t>
      </w:r>
    </w:p>
    <w:p w:rsidR="008606D9" w:rsidRDefault="008606D9" w:rsidP="008606D9">
      <w:pPr>
        <w:jc w:val="both"/>
        <w:rPr>
          <w:rFonts w:ascii="Arial" w:hAnsi="Arial" w:cs="Arial"/>
        </w:rPr>
      </w:pPr>
      <w:r w:rsidRPr="004364D4">
        <w:rPr>
          <w:rFonts w:ascii="Arial" w:hAnsi="Arial" w:cs="Arial"/>
        </w:rPr>
        <w:t>Eduardo Ballverd</w:t>
      </w:r>
      <w:r>
        <w:rPr>
          <w:rFonts w:ascii="Arial" w:hAnsi="Arial" w:cs="Arial"/>
        </w:rPr>
        <w:t>ú</w:t>
      </w:r>
      <w:r w:rsidRPr="004364D4">
        <w:rPr>
          <w:rFonts w:ascii="Arial" w:hAnsi="Arial" w:cs="Arial"/>
        </w:rPr>
        <w:t xml:space="preserve"> Zauk</w:t>
      </w:r>
      <w:r>
        <w:rPr>
          <w:rFonts w:ascii="Arial" w:hAnsi="Arial" w:cs="Arial"/>
        </w:rPr>
        <w:t>;</w:t>
      </w:r>
    </w:p>
    <w:p w:rsidR="008606D9" w:rsidRDefault="008606D9" w:rsidP="008606D9">
      <w:pPr>
        <w:jc w:val="both"/>
        <w:rPr>
          <w:rFonts w:ascii="Arial" w:hAnsi="Arial" w:cs="Arial"/>
        </w:rPr>
      </w:pPr>
      <w:r w:rsidRPr="004364D4">
        <w:rPr>
          <w:rFonts w:ascii="Arial" w:hAnsi="Arial" w:cs="Arial"/>
        </w:rPr>
        <w:t>Maria Cristina Yunes Abrahão</w:t>
      </w:r>
      <w:r>
        <w:rPr>
          <w:rFonts w:ascii="Arial" w:hAnsi="Arial" w:cs="Arial"/>
        </w:rPr>
        <w:t>;</w:t>
      </w:r>
    </w:p>
    <w:p w:rsidR="00C318CD" w:rsidRDefault="008606D9" w:rsidP="008606D9">
      <w:pPr>
        <w:jc w:val="both"/>
        <w:rPr>
          <w:rFonts w:ascii="Arial" w:hAnsi="Arial" w:cs="Arial"/>
        </w:rPr>
      </w:pPr>
      <w:r w:rsidRPr="004364D4">
        <w:rPr>
          <w:rFonts w:ascii="Arial" w:hAnsi="Arial" w:cs="Arial"/>
        </w:rPr>
        <w:t xml:space="preserve">Heitor Alberto </w:t>
      </w:r>
      <w:proofErr w:type="spellStart"/>
      <w:r w:rsidRPr="004364D4">
        <w:rPr>
          <w:rFonts w:ascii="Arial" w:hAnsi="Arial" w:cs="Arial"/>
        </w:rPr>
        <w:t>Jannke</w:t>
      </w:r>
      <w:proofErr w:type="spellEnd"/>
      <w:r>
        <w:rPr>
          <w:rFonts w:ascii="Arial" w:hAnsi="Arial" w:cs="Arial"/>
        </w:rPr>
        <w:t>;</w:t>
      </w:r>
    </w:p>
    <w:p w:rsidR="008606D9" w:rsidRDefault="008606D9" w:rsidP="008606D9">
      <w:pPr>
        <w:jc w:val="both"/>
        <w:rPr>
          <w:rFonts w:ascii="Arial" w:hAnsi="Arial" w:cs="Arial"/>
        </w:rPr>
      </w:pPr>
      <w:r w:rsidRPr="004364D4">
        <w:rPr>
          <w:rFonts w:ascii="Arial" w:hAnsi="Arial" w:cs="Arial"/>
        </w:rPr>
        <w:t xml:space="preserve">Daniel </w:t>
      </w:r>
      <w:proofErr w:type="spellStart"/>
      <w:r w:rsidRPr="004364D4">
        <w:rPr>
          <w:rFonts w:ascii="Arial" w:hAnsi="Arial" w:cs="Arial"/>
        </w:rPr>
        <w:t>Vanti</w:t>
      </w:r>
      <w:proofErr w:type="spellEnd"/>
      <w:r w:rsidRPr="004364D4">
        <w:rPr>
          <w:rFonts w:ascii="Arial" w:hAnsi="Arial" w:cs="Arial"/>
        </w:rPr>
        <w:t xml:space="preserve"> Duarte</w:t>
      </w:r>
      <w:r w:rsidR="00C318CD">
        <w:rPr>
          <w:rFonts w:ascii="Arial" w:hAnsi="Arial" w:cs="Arial"/>
        </w:rPr>
        <w:t>;</w:t>
      </w:r>
    </w:p>
    <w:p w:rsidR="008606D9" w:rsidRPr="004364D4" w:rsidRDefault="008606D9" w:rsidP="008606D9">
      <w:pPr>
        <w:jc w:val="both"/>
        <w:rPr>
          <w:rFonts w:ascii="Arial" w:hAnsi="Arial" w:cs="Arial"/>
        </w:rPr>
      </w:pPr>
    </w:p>
    <w:p w:rsidR="008606D9" w:rsidRDefault="008606D9" w:rsidP="008606D9">
      <w:pPr>
        <w:jc w:val="both"/>
        <w:rPr>
          <w:rFonts w:ascii="Arial" w:hAnsi="Arial" w:cs="Arial"/>
        </w:rPr>
      </w:pPr>
      <w:r w:rsidRPr="004364D4">
        <w:rPr>
          <w:rFonts w:ascii="Arial" w:hAnsi="Arial" w:cs="Arial"/>
          <w:b/>
        </w:rPr>
        <w:t>Área do Conhecimento</w:t>
      </w:r>
      <w:r>
        <w:rPr>
          <w:rFonts w:ascii="Arial" w:hAnsi="Arial" w:cs="Arial"/>
        </w:rPr>
        <w:t>:</w:t>
      </w:r>
    </w:p>
    <w:p w:rsidR="00270994" w:rsidRDefault="00270994" w:rsidP="00270994">
      <w:pPr>
        <w:jc w:val="both"/>
        <w:rPr>
          <w:rFonts w:ascii="Arial" w:hAnsi="Arial" w:cs="Arial"/>
        </w:rPr>
      </w:pPr>
      <w:r>
        <w:rPr>
          <w:rFonts w:ascii="Arial" w:hAnsi="Arial" w:cs="Arial"/>
        </w:rPr>
        <w:t>Anatomia patológica</w:t>
      </w:r>
    </w:p>
    <w:p w:rsidR="00270994" w:rsidRDefault="00270994" w:rsidP="00270994">
      <w:pPr>
        <w:jc w:val="both"/>
        <w:rPr>
          <w:rFonts w:ascii="Arial" w:hAnsi="Arial" w:cs="Arial"/>
        </w:rPr>
      </w:pPr>
      <w:r>
        <w:rPr>
          <w:rFonts w:ascii="Arial" w:hAnsi="Arial" w:cs="Arial"/>
        </w:rPr>
        <w:t>Patologia clínica</w:t>
      </w:r>
    </w:p>
    <w:p w:rsidR="00270994" w:rsidRDefault="00270994" w:rsidP="008606D9">
      <w:pPr>
        <w:jc w:val="both"/>
        <w:rPr>
          <w:rFonts w:ascii="Arial" w:hAnsi="Arial" w:cs="Arial"/>
        </w:rPr>
      </w:pPr>
    </w:p>
    <w:p w:rsidR="00500E77" w:rsidRDefault="008606D9" w:rsidP="008606D9">
      <w:pPr>
        <w:jc w:val="both"/>
        <w:rPr>
          <w:rFonts w:ascii="Arial" w:hAnsi="Arial" w:cs="Arial"/>
        </w:rPr>
      </w:pPr>
      <w:r w:rsidRPr="004364D4">
        <w:rPr>
          <w:rFonts w:ascii="Arial" w:hAnsi="Arial" w:cs="Arial"/>
          <w:b/>
        </w:rPr>
        <w:t>Palavras Chave</w:t>
      </w:r>
      <w:r>
        <w:rPr>
          <w:rFonts w:ascii="Arial" w:hAnsi="Arial" w:cs="Arial"/>
        </w:rPr>
        <w:t>:</w:t>
      </w:r>
    </w:p>
    <w:p w:rsidR="008606D9" w:rsidRDefault="008606D9" w:rsidP="008606D9">
      <w:pPr>
        <w:jc w:val="both"/>
        <w:rPr>
          <w:rFonts w:ascii="Arial" w:hAnsi="Arial" w:cs="Arial"/>
        </w:rPr>
      </w:pPr>
      <w:r>
        <w:rPr>
          <w:rFonts w:ascii="Arial" w:hAnsi="Arial" w:cs="Arial"/>
        </w:rPr>
        <w:t>Adenoacantoma raríssima neoplasia vesical</w:t>
      </w:r>
    </w:p>
    <w:p w:rsidR="008606D9" w:rsidRPr="004364D4" w:rsidRDefault="008606D9" w:rsidP="008606D9">
      <w:pPr>
        <w:jc w:val="both"/>
        <w:rPr>
          <w:rFonts w:ascii="Arial" w:hAnsi="Arial" w:cs="Arial"/>
        </w:rPr>
      </w:pPr>
    </w:p>
    <w:p w:rsidR="008606D9" w:rsidRDefault="008606D9" w:rsidP="008606D9">
      <w:pPr>
        <w:jc w:val="both"/>
        <w:rPr>
          <w:rFonts w:ascii="Arial" w:hAnsi="Arial" w:cs="Arial"/>
        </w:rPr>
      </w:pPr>
      <w:r w:rsidRPr="004364D4">
        <w:rPr>
          <w:rFonts w:ascii="Arial" w:hAnsi="Arial" w:cs="Arial"/>
          <w:b/>
        </w:rPr>
        <w:t>Resumo</w:t>
      </w:r>
      <w:r>
        <w:rPr>
          <w:rFonts w:ascii="Arial" w:hAnsi="Arial" w:cs="Arial"/>
        </w:rPr>
        <w:t>:</w:t>
      </w:r>
    </w:p>
    <w:p w:rsidR="008606D9" w:rsidRPr="004364D4" w:rsidRDefault="008606D9" w:rsidP="008606D9">
      <w:pPr>
        <w:jc w:val="both"/>
        <w:rPr>
          <w:rFonts w:ascii="Arial" w:hAnsi="Arial" w:cs="Arial"/>
        </w:rPr>
      </w:pPr>
      <w:r w:rsidRPr="004364D4">
        <w:rPr>
          <w:rFonts w:ascii="Arial" w:hAnsi="Arial" w:cs="Arial"/>
          <w:b/>
          <w:i/>
        </w:rPr>
        <w:t>Introdução</w:t>
      </w:r>
      <w:r>
        <w:rPr>
          <w:rFonts w:ascii="Arial" w:hAnsi="Arial" w:cs="Arial"/>
        </w:rPr>
        <w:t xml:space="preserve">: </w:t>
      </w:r>
      <w:r w:rsidRPr="004364D4">
        <w:rPr>
          <w:rFonts w:ascii="Arial" w:hAnsi="Arial" w:cs="Arial"/>
        </w:rPr>
        <w:t xml:space="preserve">Os carcinomas vesicais </w:t>
      </w:r>
      <w:r>
        <w:rPr>
          <w:rFonts w:ascii="Arial" w:hAnsi="Arial" w:cs="Arial"/>
        </w:rPr>
        <w:t xml:space="preserve">papilares </w:t>
      </w:r>
      <w:r w:rsidRPr="004364D4">
        <w:rPr>
          <w:rFonts w:ascii="Arial" w:hAnsi="Arial" w:cs="Arial"/>
        </w:rPr>
        <w:t xml:space="preserve">representam </w:t>
      </w:r>
      <w:r>
        <w:rPr>
          <w:rFonts w:ascii="Arial" w:hAnsi="Arial" w:cs="Arial"/>
        </w:rPr>
        <w:t xml:space="preserve">a maioria </w:t>
      </w:r>
      <w:r w:rsidRPr="004364D4">
        <w:rPr>
          <w:rFonts w:ascii="Arial" w:hAnsi="Arial" w:cs="Arial"/>
        </w:rPr>
        <w:t>das neoplasias urológicas. O tabagismo é considera</w:t>
      </w:r>
      <w:r>
        <w:rPr>
          <w:rFonts w:ascii="Arial" w:hAnsi="Arial" w:cs="Arial"/>
        </w:rPr>
        <w:t>do hoje um dos fatores de risco</w:t>
      </w:r>
      <w:r w:rsidRPr="004364D4">
        <w:rPr>
          <w:rFonts w:ascii="Arial" w:hAnsi="Arial" w:cs="Arial"/>
        </w:rPr>
        <w:t xml:space="preserve">. </w:t>
      </w:r>
      <w:r>
        <w:rPr>
          <w:rFonts w:ascii="Arial" w:hAnsi="Arial" w:cs="Arial"/>
        </w:rPr>
        <w:t>A</w:t>
      </w:r>
      <w:r w:rsidRPr="004364D4">
        <w:rPr>
          <w:rFonts w:ascii="Arial" w:hAnsi="Arial" w:cs="Arial"/>
        </w:rPr>
        <w:t>s neoplasias vesicais costumam apresentar-se com o crescimento exofítico e papilar delicado, projetando-se para a luz vesical e determinando hematú</w:t>
      </w:r>
      <w:r>
        <w:rPr>
          <w:rFonts w:ascii="Arial" w:hAnsi="Arial" w:cs="Arial"/>
        </w:rPr>
        <w:t>ria</w:t>
      </w:r>
      <w:r w:rsidRPr="004364D4">
        <w:rPr>
          <w:rFonts w:ascii="Arial" w:hAnsi="Arial" w:cs="Arial"/>
        </w:rPr>
        <w:t xml:space="preserve">. As lesões neoplásicas carcinomatosas infiltrativas são bastante raras e representam apenas </w:t>
      </w:r>
      <w:r>
        <w:rPr>
          <w:rFonts w:ascii="Arial" w:hAnsi="Arial" w:cs="Arial"/>
        </w:rPr>
        <w:t xml:space="preserve">0,5 a 2% </w:t>
      </w:r>
      <w:r w:rsidRPr="004364D4">
        <w:rPr>
          <w:rFonts w:ascii="Arial" w:hAnsi="Arial" w:cs="Arial"/>
        </w:rPr>
        <w:t>dos carcinomas vesicais. Crescem</w:t>
      </w:r>
      <w:r>
        <w:rPr>
          <w:rFonts w:ascii="Arial" w:hAnsi="Arial" w:cs="Arial"/>
        </w:rPr>
        <w:t xml:space="preserve"> de maneira progressiva </w:t>
      </w:r>
      <w:r w:rsidRPr="004364D4">
        <w:rPr>
          <w:rFonts w:ascii="Arial" w:hAnsi="Arial" w:cs="Arial"/>
        </w:rPr>
        <w:t>alcançando grandes volumes que ocupam grandes áreas da luz vesical</w:t>
      </w:r>
      <w:r>
        <w:rPr>
          <w:rFonts w:ascii="Arial" w:hAnsi="Arial" w:cs="Arial"/>
        </w:rPr>
        <w:t xml:space="preserve">. </w:t>
      </w:r>
      <w:r w:rsidRPr="004364D4">
        <w:rPr>
          <w:rFonts w:ascii="Arial" w:hAnsi="Arial" w:cs="Arial"/>
          <w:b/>
          <w:i/>
        </w:rPr>
        <w:t>Objetivo</w:t>
      </w:r>
      <w:r>
        <w:rPr>
          <w:rFonts w:ascii="Arial" w:hAnsi="Arial" w:cs="Arial"/>
        </w:rPr>
        <w:t xml:space="preserve">: </w:t>
      </w:r>
      <w:r w:rsidRPr="004364D4">
        <w:rPr>
          <w:rFonts w:ascii="Arial" w:hAnsi="Arial" w:cs="Arial"/>
        </w:rPr>
        <w:t>Os autores relatam um raríssimo caso da combinação histológica de um adenocarcinoma com áreas de carcinoma epidermóide</w:t>
      </w:r>
      <w:r>
        <w:rPr>
          <w:rFonts w:ascii="Arial" w:hAnsi="Arial" w:cs="Arial"/>
        </w:rPr>
        <w:t xml:space="preserve">. </w:t>
      </w:r>
      <w:r w:rsidRPr="004364D4">
        <w:rPr>
          <w:rFonts w:ascii="Arial" w:hAnsi="Arial" w:cs="Arial"/>
          <w:b/>
          <w:i/>
        </w:rPr>
        <w:t>Metodologia</w:t>
      </w:r>
      <w:r>
        <w:rPr>
          <w:rFonts w:ascii="Arial" w:hAnsi="Arial" w:cs="Arial"/>
        </w:rPr>
        <w:t xml:space="preserve">: Trata-se de uma paciente com 75 anos, com hematúria e intensa perda ponderal. </w:t>
      </w:r>
      <w:r w:rsidRPr="004364D4">
        <w:rPr>
          <w:rFonts w:ascii="Arial" w:hAnsi="Arial" w:cs="Arial"/>
        </w:rPr>
        <w:t xml:space="preserve">O material recebido para exame no laboratório de patologia constava de uma cistectomia total em monobloco com útero e parte de anexos bilaterais. </w:t>
      </w:r>
      <w:r>
        <w:rPr>
          <w:rFonts w:ascii="Arial" w:hAnsi="Arial" w:cs="Arial"/>
        </w:rPr>
        <w:t>E</w:t>
      </w:r>
      <w:r w:rsidRPr="004364D4">
        <w:rPr>
          <w:rFonts w:ascii="Arial" w:hAnsi="Arial" w:cs="Arial"/>
        </w:rPr>
        <w:t xml:space="preserve">videnciava-se a bexiga urinária extremamente aumentada de volume, de conformação globosa e de consistência compacta. Aos cortes 80% da luz vesical </w:t>
      </w:r>
      <w:proofErr w:type="gramStart"/>
      <w:r w:rsidRPr="004364D4">
        <w:rPr>
          <w:rFonts w:ascii="Arial" w:hAnsi="Arial" w:cs="Arial"/>
        </w:rPr>
        <w:t>estava</w:t>
      </w:r>
      <w:proofErr w:type="gramEnd"/>
      <w:r w:rsidRPr="004364D4">
        <w:rPr>
          <w:rFonts w:ascii="Arial" w:hAnsi="Arial" w:cs="Arial"/>
        </w:rPr>
        <w:t xml:space="preserve"> ocupada por um volumoso tumor ulcerado e infiltrativo deixando uma mínima cavidade vesical residual. O tumor infiltrava amplamente a parede vesical e chegava junto ao peritônio e com aparente infiltração da parede uterina. </w:t>
      </w:r>
      <w:r w:rsidRPr="004364D4">
        <w:rPr>
          <w:rFonts w:ascii="Arial" w:hAnsi="Arial" w:cs="Arial"/>
          <w:b/>
          <w:i/>
        </w:rPr>
        <w:t>Resultados</w:t>
      </w:r>
      <w:r>
        <w:rPr>
          <w:rFonts w:ascii="Arial" w:hAnsi="Arial" w:cs="Arial"/>
        </w:rPr>
        <w:t xml:space="preserve">: </w:t>
      </w:r>
      <w:r w:rsidRPr="004364D4">
        <w:rPr>
          <w:rFonts w:ascii="Arial" w:hAnsi="Arial" w:cs="Arial"/>
        </w:rPr>
        <w:t xml:space="preserve">Os cortes histológicos examinados mostraram uma neoplasia excepcionalmente rara que combinava áreas de adenocarcinoma com varias áreas mescladas de carcinoma epidermóide, configurando um adenoacantoma. Tanto um adenocarcinoma isolado como os carcinomas epidermóides na bexiga urinária representam apenas </w:t>
      </w:r>
      <w:r>
        <w:rPr>
          <w:rFonts w:ascii="Arial" w:hAnsi="Arial" w:cs="Arial"/>
        </w:rPr>
        <w:t>0,5 a 2%</w:t>
      </w:r>
      <w:r w:rsidRPr="004364D4">
        <w:rPr>
          <w:rFonts w:ascii="Arial" w:hAnsi="Arial" w:cs="Arial"/>
        </w:rPr>
        <w:t xml:space="preserve"> dos tumores vesicais malignos. A ocorrência mista desta lesão compõe uma excepcionalidade relatada pelos autores.</w:t>
      </w:r>
    </w:p>
    <w:p w:rsidR="0046194F" w:rsidRPr="00C8689B" w:rsidRDefault="0046194F" w:rsidP="00C8689B"/>
    <w:sectPr w:rsidR="0046194F" w:rsidRPr="00C8689B" w:rsidSect="002A0302">
      <w:headerReference w:type="default" r:id="rId7"/>
      <w:footerReference w:type="default" r:id="rId8"/>
      <w:pgSz w:w="11906" w:h="16838"/>
      <w:pgMar w:top="1418" w:right="1418" w:bottom="1418" w:left="1418"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8FF" w:rsidRDefault="007F18FF">
      <w:r>
        <w:separator/>
      </w:r>
    </w:p>
  </w:endnote>
  <w:endnote w:type="continuationSeparator" w:id="0">
    <w:p w:rsidR="007F18FF" w:rsidRDefault="007F1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C8" w:rsidRPr="00DB7B9E" w:rsidRDefault="007409C8" w:rsidP="0046194F">
    <w:pPr>
      <w:pStyle w:val="Rodap"/>
      <w:jc w:val="center"/>
      <w:rPr>
        <w:rFonts w:ascii="Arial" w:hAnsi="Arial" w:cs="Arial"/>
      </w:rPr>
    </w:pPr>
    <w:r w:rsidRPr="00DB7B9E">
      <w:rPr>
        <w:rFonts w:ascii="Arial" w:hAnsi="Arial" w:cs="Arial"/>
      </w:rPr>
      <w:t>De 2</w:t>
    </w:r>
    <w:r>
      <w:rPr>
        <w:rFonts w:ascii="Arial" w:hAnsi="Arial" w:cs="Arial"/>
      </w:rPr>
      <w:t>2</w:t>
    </w:r>
    <w:r w:rsidRPr="00DB7B9E">
      <w:rPr>
        <w:rFonts w:ascii="Arial" w:hAnsi="Arial" w:cs="Arial"/>
      </w:rPr>
      <w:t xml:space="preserve"> a 2</w:t>
    </w:r>
    <w:r>
      <w:rPr>
        <w:rFonts w:ascii="Arial" w:hAnsi="Arial" w:cs="Arial"/>
      </w:rPr>
      <w:t>6</w:t>
    </w:r>
    <w:r w:rsidRPr="00DB7B9E">
      <w:rPr>
        <w:rFonts w:ascii="Arial" w:hAnsi="Arial" w:cs="Arial"/>
      </w:rPr>
      <w:t xml:space="preserve"> de outubro de 201</w:t>
    </w:r>
    <w:r>
      <w:rPr>
        <w:rFonts w:ascii="Arial" w:hAnsi="Arial" w:cs="Arial"/>
      </w:rPr>
      <w:t>2</w:t>
    </w:r>
  </w:p>
  <w:p w:rsidR="007409C8" w:rsidRPr="00DB7B9E" w:rsidRDefault="007409C8" w:rsidP="0046194F">
    <w:pPr>
      <w:pStyle w:val="Rodap"/>
      <w:jc w:val="center"/>
      <w:rPr>
        <w:rFonts w:ascii="Arial" w:hAnsi="Arial" w:cs="Arial"/>
      </w:rPr>
    </w:pPr>
    <w:proofErr w:type="gramStart"/>
    <w:r w:rsidRPr="00DB7B9E">
      <w:rPr>
        <w:rFonts w:ascii="Arial" w:hAnsi="Arial" w:cs="Arial"/>
      </w:rPr>
      <w:t>FURG - Campus Carreiros</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8FF" w:rsidRDefault="007F18FF">
      <w:r>
        <w:separator/>
      </w:r>
    </w:p>
  </w:footnote>
  <w:footnote w:type="continuationSeparator" w:id="0">
    <w:p w:rsidR="007F18FF" w:rsidRDefault="007F1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C8" w:rsidRPr="00EE6C7B" w:rsidRDefault="007409C8" w:rsidP="002A0302">
    <w:pPr>
      <w:pStyle w:val="Cabealho"/>
      <w:ind w:left="-1418" w:right="-995"/>
    </w:pPr>
    <w:r>
      <w:rPr>
        <w:noProof/>
      </w:rPr>
      <w:drawing>
        <wp:inline distT="0" distB="0" distL="0" distR="0">
          <wp:extent cx="7610475" cy="1600200"/>
          <wp:effectExtent l="19050" t="0" r="9525" b="0"/>
          <wp:docPr id="1" name="Imagem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grayscl/>
                  </a:blip>
                  <a:srcRect/>
                  <a:stretch>
                    <a:fillRect/>
                  </a:stretch>
                </pic:blipFill>
                <pic:spPr bwMode="auto">
                  <a:xfrm>
                    <a:off x="0" y="0"/>
                    <a:ext cx="7610475" cy="16002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EB5B3A"/>
    <w:rsid w:val="00007FAC"/>
    <w:rsid w:val="00040CBD"/>
    <w:rsid w:val="00067589"/>
    <w:rsid w:val="00095B8D"/>
    <w:rsid w:val="00265054"/>
    <w:rsid w:val="00270994"/>
    <w:rsid w:val="00276A2E"/>
    <w:rsid w:val="002A0302"/>
    <w:rsid w:val="003A47A5"/>
    <w:rsid w:val="00404583"/>
    <w:rsid w:val="0046194F"/>
    <w:rsid w:val="00500E77"/>
    <w:rsid w:val="005A3D30"/>
    <w:rsid w:val="005C5726"/>
    <w:rsid w:val="0060163C"/>
    <w:rsid w:val="00617AF2"/>
    <w:rsid w:val="00624DE2"/>
    <w:rsid w:val="006637F6"/>
    <w:rsid w:val="00682040"/>
    <w:rsid w:val="007409C8"/>
    <w:rsid w:val="007F18FF"/>
    <w:rsid w:val="007F6084"/>
    <w:rsid w:val="007F753C"/>
    <w:rsid w:val="008606D9"/>
    <w:rsid w:val="008B436A"/>
    <w:rsid w:val="00972CDB"/>
    <w:rsid w:val="009A2CB2"/>
    <w:rsid w:val="00A502C1"/>
    <w:rsid w:val="00A86EAB"/>
    <w:rsid w:val="00AA7492"/>
    <w:rsid w:val="00B44324"/>
    <w:rsid w:val="00B912F5"/>
    <w:rsid w:val="00BF1FAD"/>
    <w:rsid w:val="00C318CD"/>
    <w:rsid w:val="00C40F96"/>
    <w:rsid w:val="00C659F7"/>
    <w:rsid w:val="00C8689B"/>
    <w:rsid w:val="00C94B14"/>
    <w:rsid w:val="00CA4B29"/>
    <w:rsid w:val="00CD36FD"/>
    <w:rsid w:val="00E4638E"/>
    <w:rsid w:val="00EB5B3A"/>
    <w:rsid w:val="00EC702A"/>
    <w:rsid w:val="00EE6C7B"/>
    <w:rsid w:val="00F7241F"/>
    <w:rsid w:val="00FE31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9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B5B3A"/>
    <w:pPr>
      <w:tabs>
        <w:tab w:val="center" w:pos="4252"/>
        <w:tab w:val="right" w:pos="8504"/>
      </w:tabs>
    </w:pPr>
  </w:style>
  <w:style w:type="paragraph" w:styleId="Rodap">
    <w:name w:val="footer"/>
    <w:basedOn w:val="Normal"/>
    <w:rsid w:val="00EB5B3A"/>
    <w:pPr>
      <w:tabs>
        <w:tab w:val="center" w:pos="4252"/>
        <w:tab w:val="right" w:pos="8504"/>
      </w:tabs>
    </w:pPr>
  </w:style>
  <w:style w:type="character" w:customStyle="1" w:styleId="CabealhoChar">
    <w:name w:val="Cabeçalho Char"/>
    <w:basedOn w:val="Fontepargpadro"/>
    <w:link w:val="Cabealho"/>
    <w:uiPriority w:val="99"/>
    <w:rsid w:val="00EE6C7B"/>
    <w:rPr>
      <w:sz w:val="24"/>
      <w:szCs w:val="24"/>
    </w:rPr>
  </w:style>
  <w:style w:type="paragraph" w:styleId="Textodebalo">
    <w:name w:val="Balloon Text"/>
    <w:basedOn w:val="Normal"/>
    <w:link w:val="TextodebaloChar"/>
    <w:uiPriority w:val="99"/>
    <w:semiHidden/>
    <w:unhideWhenUsed/>
    <w:rsid w:val="00EE6C7B"/>
    <w:rPr>
      <w:rFonts w:ascii="Tahoma" w:hAnsi="Tahoma" w:cs="Tahoma"/>
      <w:sz w:val="16"/>
      <w:szCs w:val="16"/>
    </w:rPr>
  </w:style>
  <w:style w:type="character" w:customStyle="1" w:styleId="TextodebaloChar">
    <w:name w:val="Texto de balão Char"/>
    <w:basedOn w:val="Fontepargpadro"/>
    <w:link w:val="Textodebalo"/>
    <w:uiPriority w:val="99"/>
    <w:semiHidden/>
    <w:rsid w:val="00EE6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F4711-0FC7-4462-AA91-14F34F80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creator>caic</dc:creator>
  <cp:lastModifiedBy>Alfredo B. Zauk</cp:lastModifiedBy>
  <cp:revision>7</cp:revision>
  <cp:lastPrinted>2011-07-22T11:48:00Z</cp:lastPrinted>
  <dcterms:created xsi:type="dcterms:W3CDTF">2012-08-30T03:11:00Z</dcterms:created>
  <dcterms:modified xsi:type="dcterms:W3CDTF">2012-09-17T15:36:00Z</dcterms:modified>
</cp:coreProperties>
</file>