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00" w:rsidRDefault="001B5B00" w:rsidP="001B5B00">
      <w:pPr>
        <w:rPr>
          <w:rFonts w:ascii="Arial" w:hAnsi="Arial" w:cs="Arial"/>
        </w:rPr>
      </w:pPr>
    </w:p>
    <w:p w:rsidR="001B5B00" w:rsidRDefault="001B5B00" w:rsidP="001B5B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HISTOLOGIA NO PEIXE </w:t>
      </w:r>
      <w:r>
        <w:rPr>
          <w:rFonts w:ascii="Arial" w:hAnsi="Arial" w:cs="Arial"/>
          <w:b/>
          <w:i/>
        </w:rPr>
        <w:t xml:space="preserve">DANIO RERIO </w:t>
      </w:r>
      <w:r>
        <w:rPr>
          <w:rFonts w:ascii="Arial" w:hAnsi="Arial" w:cs="Arial"/>
          <w:b/>
        </w:rPr>
        <w:t xml:space="preserve">(CYPRINIDAE) EXPOSTOS VIA DIETA A NANOTUBOS DE CARBONO DE PAREDES SIMPLES (SWNTC) E </w:t>
      </w:r>
      <w:proofErr w:type="gramStart"/>
      <w:r>
        <w:rPr>
          <w:rFonts w:ascii="Arial" w:hAnsi="Arial" w:cs="Arial"/>
          <w:b/>
        </w:rPr>
        <w:t>MÚLTIPLAS(</w:t>
      </w:r>
      <w:proofErr w:type="gramEnd"/>
      <w:r>
        <w:rPr>
          <w:rFonts w:ascii="Arial" w:hAnsi="Arial" w:cs="Arial"/>
          <w:b/>
        </w:rPr>
        <w:t>MWNTC)</w:t>
      </w:r>
    </w:p>
    <w:p w:rsidR="001B5B00" w:rsidRDefault="001B5B00" w:rsidP="001B5B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André L. da </w:t>
      </w:r>
      <w:proofErr w:type="gramStart"/>
      <w:r>
        <w:rPr>
          <w:rFonts w:ascii="Arial" w:hAnsi="Arial" w:cs="Arial"/>
        </w:rPr>
        <w:t>R.</w:t>
      </w:r>
      <w:proofErr w:type="gramEnd"/>
      <w:r>
        <w:rPr>
          <w:rFonts w:ascii="Arial" w:hAnsi="Arial" w:cs="Arial"/>
        </w:rPr>
        <w:t xml:space="preserve"> Seixas</w:t>
      </w:r>
      <w:r w:rsidR="00775FC8">
        <w:rPr>
          <w:rFonts w:ascii="Arial" w:hAnsi="Arial" w:cs="Arial"/>
        </w:rPr>
        <w:t xml:space="preserve">; </w:t>
      </w:r>
      <w:bookmarkStart w:id="0" w:name="_GoBack"/>
      <w:bookmarkEnd w:id="0"/>
      <w:r w:rsidR="00775FC8">
        <w:rPr>
          <w:rFonts w:ascii="Arial" w:hAnsi="Arial" w:cs="Arial"/>
        </w:rPr>
        <w:t xml:space="preserve">Lennon F. </w:t>
      </w:r>
      <w:proofErr w:type="spellStart"/>
      <w:r w:rsidR="00775FC8">
        <w:rPr>
          <w:rFonts w:ascii="Arial" w:hAnsi="Arial" w:cs="Arial"/>
        </w:rPr>
        <w:t>Brongar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A. Romano; Jose M. </w:t>
      </w:r>
      <w:proofErr w:type="spellStart"/>
      <w:r>
        <w:rPr>
          <w:rFonts w:ascii="Arial" w:hAnsi="Arial" w:cs="Arial"/>
        </w:rPr>
        <w:t>Monserrat</w:t>
      </w:r>
      <w:proofErr w:type="spellEnd"/>
    </w:p>
    <w:p w:rsidR="001B5B00" w:rsidRDefault="001B5B00" w:rsidP="001B5B00">
      <w:pPr>
        <w:jc w:val="both"/>
        <w:rPr>
          <w:rFonts w:ascii="Arial" w:hAnsi="Arial" w:cs="Arial"/>
          <w:b/>
        </w:rPr>
      </w:pPr>
    </w:p>
    <w:p w:rsidR="001B5B00" w:rsidRDefault="001B5B00" w:rsidP="001B5B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Área do Conhecimento: </w:t>
      </w:r>
    </w:p>
    <w:p w:rsidR="001B5B00" w:rsidRDefault="001B5B00" w:rsidP="001B5B00">
      <w:pPr>
        <w:tabs>
          <w:tab w:val="left" w:pos="2325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Ciências Biológicas, Histologia, Toxicologia, </w:t>
      </w:r>
      <w:proofErr w:type="gramStart"/>
      <w:r>
        <w:rPr>
          <w:rFonts w:ascii="Arial" w:hAnsi="Arial" w:cs="Arial"/>
        </w:rPr>
        <w:t>Bioquímica</w:t>
      </w:r>
      <w:proofErr w:type="gramEnd"/>
    </w:p>
    <w:p w:rsidR="001B5B00" w:rsidRDefault="001B5B00" w:rsidP="001B5B00">
      <w:pPr>
        <w:jc w:val="both"/>
        <w:rPr>
          <w:rFonts w:ascii="Arial" w:hAnsi="Arial" w:cs="Arial"/>
          <w:b/>
        </w:rPr>
      </w:pPr>
    </w:p>
    <w:p w:rsidR="001B5B00" w:rsidRDefault="001B5B00" w:rsidP="001B5B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</w:p>
    <w:p w:rsidR="001B5B00" w:rsidRPr="001B5B00" w:rsidRDefault="001B5B00" w:rsidP="001B5B00">
      <w:pPr>
        <w:spacing w:before="280" w:after="280"/>
        <w:jc w:val="both"/>
      </w:pPr>
      <w:proofErr w:type="spellStart"/>
      <w:proofErr w:type="gramStart"/>
      <w:r>
        <w:rPr>
          <w:rFonts w:ascii="Arial" w:hAnsi="Arial" w:cs="Arial"/>
        </w:rPr>
        <w:t>nanotubos</w:t>
      </w:r>
      <w:proofErr w:type="spellEnd"/>
      <w:proofErr w:type="gramEnd"/>
      <w:r>
        <w:rPr>
          <w:rFonts w:ascii="Arial" w:hAnsi="Arial" w:cs="Arial"/>
        </w:rPr>
        <w:t xml:space="preserve"> de carbono, </w:t>
      </w:r>
      <w:proofErr w:type="spellStart"/>
      <w:r>
        <w:rPr>
          <w:rFonts w:ascii="Arial" w:hAnsi="Arial" w:cs="Arial"/>
        </w:rPr>
        <w:t>nanotoxicologia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Danio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rerio</w:t>
      </w:r>
      <w:proofErr w:type="spellEnd"/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histologia</w:t>
      </w:r>
    </w:p>
    <w:p w:rsidR="001B5B00" w:rsidRDefault="001B5B00" w:rsidP="001B5B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1B5B00" w:rsidRPr="001B5B00" w:rsidRDefault="001B5B00" w:rsidP="001B5B0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1B5B00">
        <w:rPr>
          <w:rFonts w:ascii="Arial" w:hAnsi="Arial" w:cs="Arial"/>
          <w:sz w:val="24"/>
          <w:szCs w:val="24"/>
        </w:rPr>
        <w:tab/>
        <w:t xml:space="preserve">Os </w:t>
      </w:r>
      <w:proofErr w:type="spellStart"/>
      <w:r w:rsidRPr="001B5B00">
        <w:rPr>
          <w:rFonts w:ascii="Arial" w:hAnsi="Arial" w:cs="Arial"/>
          <w:sz w:val="24"/>
          <w:szCs w:val="24"/>
        </w:rPr>
        <w:t>nanotubos</w:t>
      </w:r>
      <w:proofErr w:type="spellEnd"/>
      <w:r w:rsidRPr="001B5B00">
        <w:rPr>
          <w:rFonts w:ascii="Arial" w:hAnsi="Arial" w:cs="Arial"/>
          <w:sz w:val="24"/>
          <w:szCs w:val="24"/>
        </w:rPr>
        <w:t xml:space="preserve"> de carbono são </w:t>
      </w:r>
      <w:proofErr w:type="spellStart"/>
      <w:r w:rsidRPr="001B5B00">
        <w:rPr>
          <w:rFonts w:ascii="Arial" w:hAnsi="Arial" w:cs="Arial"/>
          <w:sz w:val="24"/>
          <w:szCs w:val="24"/>
        </w:rPr>
        <w:t>nanomateriais</w:t>
      </w:r>
      <w:proofErr w:type="spellEnd"/>
      <w:r w:rsidRPr="001B5B00">
        <w:rPr>
          <w:rFonts w:ascii="Arial" w:hAnsi="Arial" w:cs="Arial"/>
          <w:sz w:val="24"/>
          <w:szCs w:val="24"/>
        </w:rPr>
        <w:t xml:space="preserve"> de carbono com estruturas cilíndricas que podem ter diversas aplicações no campo da nanotecnologia por causa das suas propriedades elétricas, magnéticas, ópticas e mecânicas. No entanto, seus potenciais efeitos tóxicos ainda são pouco conhecidos. O objetivo deste trabalho é verificar os diversos danos que este </w:t>
      </w:r>
      <w:proofErr w:type="spellStart"/>
      <w:r w:rsidRPr="001B5B00">
        <w:rPr>
          <w:rFonts w:ascii="Arial" w:hAnsi="Arial" w:cs="Arial"/>
          <w:sz w:val="24"/>
          <w:szCs w:val="24"/>
        </w:rPr>
        <w:t>nanomaterial</w:t>
      </w:r>
      <w:proofErr w:type="spellEnd"/>
      <w:r w:rsidRPr="001B5B00">
        <w:rPr>
          <w:rFonts w:ascii="Arial" w:hAnsi="Arial" w:cs="Arial"/>
          <w:sz w:val="24"/>
          <w:szCs w:val="24"/>
        </w:rPr>
        <w:t xml:space="preserve"> pode causar a nível histológico. Para isto, peixes zebra </w:t>
      </w:r>
      <w:proofErr w:type="spellStart"/>
      <w:r w:rsidRPr="001B5B00">
        <w:rPr>
          <w:rFonts w:ascii="Arial" w:hAnsi="Arial" w:cs="Arial"/>
          <w:i/>
          <w:iCs/>
          <w:sz w:val="24"/>
          <w:szCs w:val="24"/>
        </w:rPr>
        <w:t>Danio</w:t>
      </w:r>
      <w:proofErr w:type="spellEnd"/>
      <w:r w:rsidRPr="001B5B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B5B00">
        <w:rPr>
          <w:rFonts w:ascii="Arial" w:hAnsi="Arial" w:cs="Arial"/>
          <w:i/>
          <w:iCs/>
          <w:sz w:val="24"/>
          <w:szCs w:val="24"/>
        </w:rPr>
        <w:t>rerio</w:t>
      </w:r>
      <w:proofErr w:type="spellEnd"/>
      <w:r w:rsidRPr="001B5B00">
        <w:rPr>
          <w:rFonts w:ascii="Arial" w:hAnsi="Arial" w:cs="Arial"/>
          <w:sz w:val="24"/>
          <w:szCs w:val="24"/>
        </w:rPr>
        <w:t xml:space="preserve"> foram alimentados com um preparado de ração comercial no qual foram maceradas com água </w:t>
      </w:r>
      <w:proofErr w:type="spellStart"/>
      <w:r w:rsidRPr="001B5B00">
        <w:rPr>
          <w:rFonts w:ascii="Arial" w:hAnsi="Arial" w:cs="Arial"/>
          <w:sz w:val="24"/>
          <w:szCs w:val="24"/>
        </w:rPr>
        <w:t>Milli</w:t>
      </w:r>
      <w:proofErr w:type="spellEnd"/>
      <w:r w:rsidRPr="001B5B00">
        <w:rPr>
          <w:rFonts w:ascii="Arial" w:hAnsi="Arial" w:cs="Arial"/>
          <w:sz w:val="24"/>
          <w:szCs w:val="24"/>
        </w:rPr>
        <w:t xml:space="preserve">-Q e secas em estufa a 60°C por 8 horas com nova maceração. A exposição foi durante 28 dias, onde 20 peixes foram alimentados com a ração controle, 20 com (SWNTC) na proporção de 500 </w:t>
      </w:r>
      <w:proofErr w:type="gramStart"/>
      <w:r w:rsidRPr="001B5B00">
        <w:rPr>
          <w:rFonts w:ascii="Arial" w:hAnsi="Arial" w:cs="Arial"/>
          <w:sz w:val="24"/>
          <w:szCs w:val="24"/>
        </w:rPr>
        <w:t>mg</w:t>
      </w:r>
      <w:proofErr w:type="gramEnd"/>
      <w:r w:rsidRPr="001B5B00">
        <w:rPr>
          <w:rFonts w:ascii="Arial" w:hAnsi="Arial" w:cs="Arial"/>
          <w:sz w:val="24"/>
          <w:szCs w:val="24"/>
        </w:rPr>
        <w:t xml:space="preserve">/kg de ração macerada e os últimos 20 com (MWNTC) na mesma dose dos SWNTC. Logo, cada peixe foi colocado num aquário individual contendo 300 ml de água com areação a uma temperatura de 28°C, alimentados com metade da ração pela manha e outra pela tarde, a água trocada diariamente e os aquários limpos, sendo assim até o termino da exposição dos animais aos NTC. Para </w:t>
      </w:r>
      <w:proofErr w:type="gramStart"/>
      <w:r w:rsidRPr="001B5B00">
        <w:rPr>
          <w:rFonts w:ascii="Arial" w:hAnsi="Arial" w:cs="Arial"/>
          <w:sz w:val="24"/>
          <w:szCs w:val="24"/>
        </w:rPr>
        <w:t>analise histológica</w:t>
      </w:r>
      <w:proofErr w:type="gramEnd"/>
      <w:r w:rsidRPr="001B5B00">
        <w:rPr>
          <w:rFonts w:ascii="Arial" w:hAnsi="Arial" w:cs="Arial"/>
          <w:sz w:val="24"/>
          <w:szCs w:val="24"/>
        </w:rPr>
        <w:t xml:space="preserve">, os peixes foram anestesiados com uma dose letal de Tricaina e preservados inteiros em tampão de formalina neutra 10%. Após, os animais foram fixados, descalcificados, processados com parafina, corados utilizando técnicas histológicas de rotina e seccionados em </w:t>
      </w:r>
      <w:proofErr w:type="gramStart"/>
      <w:r w:rsidRPr="001B5B00">
        <w:rPr>
          <w:rFonts w:ascii="Arial" w:hAnsi="Arial" w:cs="Arial"/>
          <w:sz w:val="24"/>
          <w:szCs w:val="24"/>
        </w:rPr>
        <w:t>5</w:t>
      </w:r>
      <w:proofErr w:type="gramEnd"/>
      <w:r w:rsidRPr="001B5B00">
        <w:rPr>
          <w:rFonts w:ascii="Arial" w:hAnsi="Arial" w:cs="Arial"/>
          <w:sz w:val="24"/>
          <w:szCs w:val="24"/>
        </w:rPr>
        <w:t xml:space="preserve"> µm. Os resultados observados foram telangiectasias e hiperplasias branquiais nos peixes expostos a SWNTC e MWNTC e edema e proliferação das células glia a nos expostos a SWNTC. Concluindo que os NTC causam dano a nível histológico</w:t>
      </w:r>
      <w:r>
        <w:rPr>
          <w:rFonts w:ascii="Arial" w:hAnsi="Arial" w:cs="Arial"/>
          <w:sz w:val="24"/>
          <w:szCs w:val="24"/>
        </w:rPr>
        <w:t xml:space="preserve"> nos peixes zebra</w:t>
      </w:r>
      <w:r w:rsidRPr="001B5B00">
        <w:rPr>
          <w:rFonts w:ascii="Arial" w:hAnsi="Arial" w:cs="Arial"/>
          <w:sz w:val="24"/>
          <w:szCs w:val="24"/>
        </w:rPr>
        <w:t>.</w:t>
      </w:r>
    </w:p>
    <w:p w:rsidR="00187E57" w:rsidRDefault="00187E57"/>
    <w:sectPr w:rsidR="00187E57" w:rsidSect="001E428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00"/>
    <w:rsid w:val="00187E57"/>
    <w:rsid w:val="001B5B00"/>
    <w:rsid w:val="0077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</dc:creator>
  <cp:lastModifiedBy>Clarissa</cp:lastModifiedBy>
  <cp:revision>2</cp:revision>
  <dcterms:created xsi:type="dcterms:W3CDTF">2012-09-01T00:53:00Z</dcterms:created>
  <dcterms:modified xsi:type="dcterms:W3CDTF">2012-09-01T01:07:00Z</dcterms:modified>
</cp:coreProperties>
</file>