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4F" w:rsidRPr="00EB5B3A" w:rsidRDefault="0046194F">
      <w:pPr>
        <w:rPr>
          <w:rFonts w:ascii="Arial" w:hAnsi="Arial" w:cs="Arial"/>
        </w:rPr>
      </w:pPr>
    </w:p>
    <w:p w:rsidR="0046194F" w:rsidRPr="00EB5B3A" w:rsidRDefault="0046194F">
      <w:pPr>
        <w:rPr>
          <w:rFonts w:ascii="Arial" w:hAnsi="Arial" w:cs="Arial"/>
        </w:rPr>
      </w:pPr>
    </w:p>
    <w:p w:rsidR="0046194F" w:rsidRDefault="0046194F" w:rsidP="0046194F">
      <w:pPr>
        <w:jc w:val="center"/>
        <w:rPr>
          <w:rFonts w:ascii="Arial" w:hAnsi="Arial" w:cs="Arial"/>
          <w:b/>
        </w:rPr>
      </w:pPr>
      <w:r w:rsidRPr="00EB5B3A">
        <w:rPr>
          <w:rFonts w:ascii="Arial" w:hAnsi="Arial" w:cs="Arial"/>
          <w:b/>
        </w:rPr>
        <w:t>TÍTULO DO TRABALHO</w:t>
      </w:r>
    </w:p>
    <w:p w:rsidR="0046194F" w:rsidRPr="00FF1591" w:rsidRDefault="00907609" w:rsidP="00907609">
      <w:pPr>
        <w:jc w:val="center"/>
        <w:rPr>
          <w:rFonts w:ascii="Arial" w:hAnsi="Arial" w:cs="Arial"/>
          <w:b/>
        </w:rPr>
      </w:pPr>
      <w:r>
        <w:rPr>
          <w:rFonts w:ascii="Arial" w:hAnsi="Arial" w:cs="Arial"/>
          <w:b/>
        </w:rPr>
        <w:t>EFEITOS DA EXPOSIÇÃO AO HERBICIDA ATRAZINA NA RAZÃO SEXUAL DE FILHOTES NASCIDOS DE FÊMEAS DE POECILIA VIVIPARAEXPOSTAS DURANTE A GESTAÇÃO</w:t>
      </w:r>
    </w:p>
    <w:p w:rsidR="0046194F" w:rsidRPr="00FF1591" w:rsidRDefault="0046194F" w:rsidP="00FF1591">
      <w:pPr>
        <w:jc w:val="center"/>
        <w:rPr>
          <w:rFonts w:ascii="Arial" w:hAnsi="Arial" w:cs="Arial"/>
          <w:b/>
        </w:rPr>
      </w:pPr>
    </w:p>
    <w:p w:rsidR="00CA4B29" w:rsidRDefault="00CA4B29" w:rsidP="008B436A">
      <w:pPr>
        <w:rPr>
          <w:rFonts w:ascii="Arial" w:hAnsi="Arial" w:cs="Arial"/>
          <w:b/>
        </w:rPr>
      </w:pPr>
    </w:p>
    <w:p w:rsidR="0046194F" w:rsidRDefault="0046194F" w:rsidP="008B436A">
      <w:pPr>
        <w:rPr>
          <w:rFonts w:ascii="Arial" w:hAnsi="Arial" w:cs="Arial"/>
        </w:rPr>
      </w:pPr>
      <w:r w:rsidRPr="00EB5B3A">
        <w:rPr>
          <w:rFonts w:ascii="Arial" w:hAnsi="Arial" w:cs="Arial"/>
          <w:b/>
        </w:rPr>
        <w:t>Nome dos autores</w:t>
      </w:r>
      <w:r>
        <w:rPr>
          <w:rFonts w:ascii="Arial" w:hAnsi="Arial" w:cs="Arial"/>
          <w:b/>
        </w:rPr>
        <w:t>:</w:t>
      </w:r>
      <w:r>
        <w:rPr>
          <w:rFonts w:ascii="Arial" w:hAnsi="Arial" w:cs="Arial"/>
        </w:rPr>
        <w:t xml:space="preserve"> </w:t>
      </w:r>
    </w:p>
    <w:p w:rsidR="0046194F" w:rsidRDefault="00FF1591" w:rsidP="008B436A">
      <w:pPr>
        <w:rPr>
          <w:rFonts w:ascii="Arial" w:hAnsi="Arial" w:cs="Arial"/>
        </w:rPr>
      </w:pPr>
      <w:r w:rsidRPr="00FF1591">
        <w:rPr>
          <w:rFonts w:ascii="Arial" w:hAnsi="Arial" w:cs="Arial"/>
        </w:rPr>
        <w:t xml:space="preserve">Tatiane </w:t>
      </w:r>
      <w:proofErr w:type="spellStart"/>
      <w:r w:rsidRPr="00FF1591">
        <w:rPr>
          <w:rFonts w:ascii="Arial" w:hAnsi="Arial" w:cs="Arial"/>
        </w:rPr>
        <w:t>Rossales</w:t>
      </w:r>
      <w:proofErr w:type="spellEnd"/>
      <w:r w:rsidRPr="00FF1591">
        <w:rPr>
          <w:rFonts w:ascii="Arial" w:hAnsi="Arial" w:cs="Arial"/>
        </w:rPr>
        <w:t xml:space="preserve"> Xavier; Graciela Quintana </w:t>
      </w:r>
      <w:proofErr w:type="spellStart"/>
      <w:r w:rsidRPr="00FF1591">
        <w:rPr>
          <w:rFonts w:ascii="Arial" w:hAnsi="Arial" w:cs="Arial"/>
        </w:rPr>
        <w:t>Saalfeld</w:t>
      </w:r>
      <w:proofErr w:type="spellEnd"/>
      <w:r w:rsidRPr="00FF1591">
        <w:rPr>
          <w:rFonts w:ascii="Arial" w:hAnsi="Arial" w:cs="Arial"/>
        </w:rPr>
        <w:t xml:space="preserve">; Gilson Junior Cordeiro; Elton Pinto </w:t>
      </w:r>
      <w:proofErr w:type="gramStart"/>
      <w:r w:rsidRPr="00FF1591">
        <w:rPr>
          <w:rFonts w:ascii="Arial" w:hAnsi="Arial" w:cs="Arial"/>
        </w:rPr>
        <w:t>colares</w:t>
      </w:r>
      <w:proofErr w:type="gramEnd"/>
    </w:p>
    <w:p w:rsidR="0046194F" w:rsidRDefault="0046194F" w:rsidP="0046194F">
      <w:pPr>
        <w:jc w:val="right"/>
        <w:rPr>
          <w:rFonts w:ascii="Arial" w:hAnsi="Arial" w:cs="Arial"/>
        </w:rPr>
      </w:pPr>
    </w:p>
    <w:p w:rsidR="0046194F" w:rsidRDefault="0046194F" w:rsidP="0046194F">
      <w:pPr>
        <w:jc w:val="right"/>
        <w:rPr>
          <w:rFonts w:ascii="Arial" w:hAnsi="Arial" w:cs="Arial"/>
        </w:rPr>
      </w:pPr>
    </w:p>
    <w:p w:rsidR="00CA4B29" w:rsidRPr="007F753C" w:rsidRDefault="00CA4B29" w:rsidP="0046194F">
      <w:pPr>
        <w:jc w:val="both"/>
        <w:rPr>
          <w:rFonts w:ascii="Arial" w:hAnsi="Arial" w:cs="Arial"/>
        </w:rPr>
      </w:pPr>
      <w:r w:rsidRPr="007F753C">
        <w:rPr>
          <w:rFonts w:ascii="Arial" w:hAnsi="Arial" w:cs="Arial"/>
          <w:b/>
        </w:rPr>
        <w:t xml:space="preserve">Área do Conhecimento: </w:t>
      </w:r>
      <w:r w:rsidRPr="007F753C">
        <w:rPr>
          <w:rFonts w:ascii="Arial" w:hAnsi="Arial" w:cs="Arial"/>
        </w:rPr>
        <w:t>(indicar áreas do CNPQ</w:t>
      </w:r>
      <w:r w:rsidR="00265054" w:rsidRPr="007F753C">
        <w:rPr>
          <w:rFonts w:ascii="Arial" w:hAnsi="Arial" w:cs="Arial"/>
        </w:rPr>
        <w:t>, alinhado à direita</w:t>
      </w:r>
      <w:proofErr w:type="gramStart"/>
      <w:r w:rsidRPr="007F753C">
        <w:rPr>
          <w:rFonts w:ascii="Arial" w:hAnsi="Arial" w:cs="Arial"/>
        </w:rPr>
        <w:t>)</w:t>
      </w:r>
      <w:proofErr w:type="gramEnd"/>
    </w:p>
    <w:p w:rsidR="00CA4B29" w:rsidRDefault="00CA4B29" w:rsidP="0046194F">
      <w:pPr>
        <w:jc w:val="both"/>
        <w:rPr>
          <w:rFonts w:ascii="Arial" w:hAnsi="Arial" w:cs="Arial"/>
          <w:b/>
        </w:rPr>
      </w:pPr>
    </w:p>
    <w:p w:rsidR="00CA4B29" w:rsidRDefault="00CA4B29" w:rsidP="0046194F">
      <w:pPr>
        <w:jc w:val="both"/>
        <w:rPr>
          <w:rFonts w:ascii="Arial" w:hAnsi="Arial" w:cs="Arial"/>
          <w:b/>
        </w:rPr>
      </w:pPr>
    </w:p>
    <w:p w:rsidR="0046194F" w:rsidRDefault="0046194F" w:rsidP="00FF1591">
      <w:pPr>
        <w:rPr>
          <w:rFonts w:ascii="Arial" w:hAnsi="Arial" w:cs="Arial"/>
        </w:rPr>
      </w:pPr>
      <w:r w:rsidRPr="00EB5B3A">
        <w:rPr>
          <w:rFonts w:ascii="Arial" w:hAnsi="Arial" w:cs="Arial"/>
          <w:b/>
        </w:rPr>
        <w:t>Palavras Chave:</w:t>
      </w:r>
      <w:r w:rsidR="00FF1591">
        <w:rPr>
          <w:rFonts w:ascii="Arial" w:hAnsi="Arial" w:cs="Arial"/>
        </w:rPr>
        <w:t xml:space="preserve"> </w:t>
      </w:r>
      <w:proofErr w:type="spellStart"/>
      <w:r w:rsidR="00FF1591" w:rsidRPr="00FF1591">
        <w:rPr>
          <w:rFonts w:ascii="Arial" w:hAnsi="Arial" w:cs="Arial"/>
        </w:rPr>
        <w:t>Atrazina</w:t>
      </w:r>
      <w:proofErr w:type="spellEnd"/>
      <w:r w:rsidR="00FF1591" w:rsidRPr="00FF1591">
        <w:rPr>
          <w:rFonts w:ascii="Arial" w:hAnsi="Arial" w:cs="Arial"/>
        </w:rPr>
        <w:t xml:space="preserve">, </w:t>
      </w:r>
      <w:proofErr w:type="spellStart"/>
      <w:r w:rsidR="00FF1591" w:rsidRPr="00FF1591">
        <w:rPr>
          <w:rFonts w:ascii="Arial" w:hAnsi="Arial" w:cs="Arial"/>
        </w:rPr>
        <w:t>Poecilia</w:t>
      </w:r>
      <w:proofErr w:type="spellEnd"/>
      <w:r w:rsidR="00FF1591" w:rsidRPr="00FF1591">
        <w:rPr>
          <w:rFonts w:ascii="Arial" w:hAnsi="Arial" w:cs="Arial"/>
        </w:rPr>
        <w:t xml:space="preserve"> </w:t>
      </w:r>
      <w:proofErr w:type="spellStart"/>
      <w:r w:rsidR="00FF1591" w:rsidRPr="00FF1591">
        <w:rPr>
          <w:rFonts w:ascii="Arial" w:hAnsi="Arial" w:cs="Arial"/>
        </w:rPr>
        <w:t>vivipara</w:t>
      </w:r>
      <w:proofErr w:type="spellEnd"/>
      <w:r w:rsidR="00FF1591" w:rsidRPr="00FF1591">
        <w:rPr>
          <w:rFonts w:ascii="Arial" w:hAnsi="Arial" w:cs="Arial"/>
        </w:rPr>
        <w:t xml:space="preserve">, </w:t>
      </w:r>
      <w:proofErr w:type="spellStart"/>
      <w:r w:rsidR="00FF1591" w:rsidRPr="00FF1591">
        <w:rPr>
          <w:rFonts w:ascii="Arial" w:hAnsi="Arial" w:cs="Arial"/>
        </w:rPr>
        <w:t>feminilização</w:t>
      </w:r>
      <w:proofErr w:type="spellEnd"/>
      <w:r w:rsidR="00706A58">
        <w:rPr>
          <w:rFonts w:ascii="Arial" w:hAnsi="Arial" w:cs="Arial"/>
        </w:rPr>
        <w:t>.</w:t>
      </w:r>
    </w:p>
    <w:p w:rsidR="0046194F" w:rsidRDefault="0046194F" w:rsidP="00FF1591">
      <w:pPr>
        <w:rPr>
          <w:rFonts w:ascii="Arial" w:hAnsi="Arial" w:cs="Arial"/>
        </w:rPr>
      </w:pPr>
    </w:p>
    <w:p w:rsidR="0046194F" w:rsidRDefault="0046194F" w:rsidP="0046194F">
      <w:pPr>
        <w:jc w:val="both"/>
        <w:rPr>
          <w:rFonts w:ascii="Arial" w:hAnsi="Arial" w:cs="Arial"/>
        </w:rPr>
      </w:pPr>
    </w:p>
    <w:p w:rsidR="0046194F" w:rsidRDefault="0046194F" w:rsidP="00907609">
      <w:pPr>
        <w:tabs>
          <w:tab w:val="right" w:pos="9070"/>
        </w:tabs>
        <w:jc w:val="both"/>
        <w:rPr>
          <w:rFonts w:ascii="Arial" w:hAnsi="Arial" w:cs="Arial"/>
        </w:rPr>
      </w:pPr>
      <w:r w:rsidRPr="00EB5B3A">
        <w:rPr>
          <w:rFonts w:ascii="Arial" w:hAnsi="Arial" w:cs="Arial"/>
          <w:b/>
        </w:rPr>
        <w:t>Resumo</w:t>
      </w:r>
      <w:r>
        <w:rPr>
          <w:rFonts w:ascii="Arial" w:hAnsi="Arial" w:cs="Arial"/>
        </w:rPr>
        <w:t xml:space="preserve"> </w:t>
      </w:r>
      <w:r w:rsidR="00907609">
        <w:rPr>
          <w:rFonts w:ascii="Arial" w:hAnsi="Arial" w:cs="Arial"/>
        </w:rPr>
        <w:tab/>
      </w:r>
      <w:bookmarkStart w:id="0" w:name="_GoBack"/>
      <w:bookmarkEnd w:id="0"/>
    </w:p>
    <w:p w:rsidR="00FF1591" w:rsidRPr="00FF1591" w:rsidRDefault="00FF1591" w:rsidP="00FF1591">
      <w:pPr>
        <w:jc w:val="both"/>
        <w:rPr>
          <w:rFonts w:ascii="Arial" w:hAnsi="Arial" w:cs="Arial"/>
        </w:rPr>
      </w:pPr>
      <w:r w:rsidRPr="00FF1591">
        <w:rPr>
          <w:rFonts w:ascii="Arial" w:hAnsi="Arial" w:cs="Arial"/>
        </w:rPr>
        <w:t xml:space="preserve">O </w:t>
      </w:r>
      <w:proofErr w:type="spellStart"/>
      <w:r w:rsidRPr="00FF1591">
        <w:rPr>
          <w:rFonts w:ascii="Arial" w:hAnsi="Arial" w:cs="Arial"/>
        </w:rPr>
        <w:t>atrazina</w:t>
      </w:r>
      <w:proofErr w:type="spellEnd"/>
      <w:r w:rsidRPr="00FF1591">
        <w:rPr>
          <w:rFonts w:ascii="Arial" w:hAnsi="Arial" w:cs="Arial"/>
        </w:rPr>
        <w:t xml:space="preserve"> é um herbicida amplamente utilizado no Brasil para o controle de </w:t>
      </w:r>
      <w:proofErr w:type="gramStart"/>
      <w:r w:rsidRPr="00FF1591">
        <w:rPr>
          <w:rFonts w:ascii="Arial" w:hAnsi="Arial" w:cs="Arial"/>
        </w:rPr>
        <w:t>gramíneas</w:t>
      </w:r>
      <w:proofErr w:type="gramEnd"/>
      <w:r w:rsidRPr="00FF1591">
        <w:rPr>
          <w:rFonts w:ascii="Arial" w:hAnsi="Arial" w:cs="Arial"/>
        </w:rPr>
        <w:t xml:space="preserve"> e erva daninhas em diversas culturas agrícolas como milho, soja e arroz. Apesar da seletividade deste herbicida, pesquisas mostram que o </w:t>
      </w:r>
      <w:proofErr w:type="spellStart"/>
      <w:r w:rsidRPr="00FF1591">
        <w:rPr>
          <w:rFonts w:ascii="Arial" w:hAnsi="Arial" w:cs="Arial"/>
        </w:rPr>
        <w:t>atrazina</w:t>
      </w:r>
      <w:proofErr w:type="spellEnd"/>
      <w:r w:rsidRPr="00FF1591">
        <w:rPr>
          <w:rFonts w:ascii="Arial" w:hAnsi="Arial" w:cs="Arial"/>
        </w:rPr>
        <w:t xml:space="preserve"> atua como um </w:t>
      </w:r>
      <w:proofErr w:type="spellStart"/>
      <w:r w:rsidRPr="00FF1591">
        <w:rPr>
          <w:rFonts w:ascii="Arial" w:hAnsi="Arial" w:cs="Arial"/>
        </w:rPr>
        <w:t>desregulador</w:t>
      </w:r>
      <w:proofErr w:type="spellEnd"/>
      <w:r w:rsidRPr="00FF1591">
        <w:rPr>
          <w:rFonts w:ascii="Arial" w:hAnsi="Arial" w:cs="Arial"/>
        </w:rPr>
        <w:t xml:space="preserve"> endócrino em diversas espécies de animais. Estudos anteriores de nosso grupo de pesquisa mostraram que esse herbicida provoca um aumento no percentual de fêmeas de peixes quando os animais são expostos nos períodos iniciais de desenvolvimento, após o nascimento. Desse modo, esse trabalho verificou os efeitos do </w:t>
      </w:r>
      <w:proofErr w:type="spellStart"/>
      <w:r w:rsidRPr="00FF1591">
        <w:rPr>
          <w:rFonts w:ascii="Arial" w:hAnsi="Arial" w:cs="Arial"/>
        </w:rPr>
        <w:t>atrazina</w:t>
      </w:r>
      <w:proofErr w:type="spellEnd"/>
      <w:r w:rsidRPr="00FF1591">
        <w:rPr>
          <w:rFonts w:ascii="Arial" w:hAnsi="Arial" w:cs="Arial"/>
        </w:rPr>
        <w:t xml:space="preserve"> em filhotes nascidos de fêmeas de </w:t>
      </w:r>
      <w:proofErr w:type="spellStart"/>
      <w:r w:rsidRPr="00FF1591">
        <w:rPr>
          <w:rFonts w:ascii="Arial" w:hAnsi="Arial" w:cs="Arial"/>
        </w:rPr>
        <w:t>Poecilia</w:t>
      </w:r>
      <w:proofErr w:type="spellEnd"/>
      <w:r w:rsidRPr="00FF1591">
        <w:rPr>
          <w:rFonts w:ascii="Arial" w:hAnsi="Arial" w:cs="Arial"/>
        </w:rPr>
        <w:t xml:space="preserve"> </w:t>
      </w:r>
      <w:proofErr w:type="spellStart"/>
      <w:r w:rsidRPr="00FF1591">
        <w:rPr>
          <w:rFonts w:ascii="Arial" w:hAnsi="Arial" w:cs="Arial"/>
        </w:rPr>
        <w:t>vivipara</w:t>
      </w:r>
      <w:proofErr w:type="spellEnd"/>
      <w:r w:rsidRPr="00FF1591">
        <w:rPr>
          <w:rFonts w:ascii="Arial" w:hAnsi="Arial" w:cs="Arial"/>
        </w:rPr>
        <w:t xml:space="preserve"> expostas durante a gestação. Para tanto, foram coletadas 15 fêmeas que foram mantidas com machos por um período de 10 dias para a reprodução. Após esse período, as fêmeas prenhas foram divididas em </w:t>
      </w:r>
      <w:proofErr w:type="gramStart"/>
      <w:r w:rsidRPr="00FF1591">
        <w:rPr>
          <w:rFonts w:ascii="Arial" w:hAnsi="Arial" w:cs="Arial"/>
        </w:rPr>
        <w:t>5</w:t>
      </w:r>
      <w:proofErr w:type="gramEnd"/>
      <w:r w:rsidRPr="00FF1591">
        <w:rPr>
          <w:rFonts w:ascii="Arial" w:hAnsi="Arial" w:cs="Arial"/>
        </w:rPr>
        <w:t xml:space="preserve"> grupos que foram expostos a diferentes concentrações de </w:t>
      </w:r>
      <w:proofErr w:type="spellStart"/>
      <w:r w:rsidRPr="00FF1591">
        <w:rPr>
          <w:rFonts w:ascii="Arial" w:hAnsi="Arial" w:cs="Arial"/>
        </w:rPr>
        <w:t>atrazina</w:t>
      </w:r>
      <w:proofErr w:type="spellEnd"/>
      <w:r w:rsidRPr="00FF1591">
        <w:rPr>
          <w:rFonts w:ascii="Arial" w:hAnsi="Arial" w:cs="Arial"/>
        </w:rPr>
        <w:t xml:space="preserve">: 0 (controle com e sem metanol), 2, 10 e 100 µg/L. As fêmeas foram expostas via água até o nascimento dos filhotes. Após o nascimento, os filhotes foram mantidos em água não contaminada até completarem </w:t>
      </w:r>
      <w:proofErr w:type="gramStart"/>
      <w:r w:rsidRPr="00FF1591">
        <w:rPr>
          <w:rFonts w:ascii="Arial" w:hAnsi="Arial" w:cs="Arial"/>
        </w:rPr>
        <w:t>5</w:t>
      </w:r>
      <w:proofErr w:type="gramEnd"/>
      <w:r w:rsidRPr="00FF1591">
        <w:rPr>
          <w:rFonts w:ascii="Arial" w:hAnsi="Arial" w:cs="Arial"/>
        </w:rPr>
        <w:t xml:space="preserve"> meses de idade para a certificação da maturação sexual, proporcionando uma maior precisão na </w:t>
      </w:r>
      <w:proofErr w:type="spellStart"/>
      <w:r w:rsidRPr="00FF1591">
        <w:rPr>
          <w:rFonts w:ascii="Arial" w:hAnsi="Arial" w:cs="Arial"/>
        </w:rPr>
        <w:t>sexagem</w:t>
      </w:r>
      <w:proofErr w:type="spellEnd"/>
      <w:r w:rsidRPr="00FF1591">
        <w:rPr>
          <w:rFonts w:ascii="Arial" w:hAnsi="Arial" w:cs="Arial"/>
        </w:rPr>
        <w:t xml:space="preserve"> dos mesmos. Os resultados mostraram um aumento na porcentagem de fêmeas (fêmeas/total de indivíduos) de mais de 60% nas concentrações de 2, 10 e 100 µg/L de </w:t>
      </w:r>
      <w:proofErr w:type="spellStart"/>
      <w:r w:rsidRPr="00FF1591">
        <w:rPr>
          <w:rFonts w:ascii="Arial" w:hAnsi="Arial" w:cs="Arial"/>
        </w:rPr>
        <w:t>atrazina</w:t>
      </w:r>
      <w:proofErr w:type="spellEnd"/>
      <w:r w:rsidRPr="00FF1591">
        <w:rPr>
          <w:rFonts w:ascii="Arial" w:hAnsi="Arial" w:cs="Arial"/>
        </w:rPr>
        <w:t xml:space="preserve"> (70, 60 e 90% respectivamente) enquanto que nos </w:t>
      </w:r>
      <w:proofErr w:type="gramStart"/>
      <w:r w:rsidRPr="00FF1591">
        <w:rPr>
          <w:rFonts w:ascii="Arial" w:hAnsi="Arial" w:cs="Arial"/>
        </w:rPr>
        <w:t>controles</w:t>
      </w:r>
      <w:proofErr w:type="gramEnd"/>
      <w:r w:rsidRPr="00FF1591">
        <w:rPr>
          <w:rFonts w:ascii="Arial" w:hAnsi="Arial" w:cs="Arial"/>
        </w:rPr>
        <w:t xml:space="preserve"> a porcentagem de fêmeas ficou em torno dos 50% no controle água e 40% no controle metanol. Portanto, os dados demonstraram que fêmeas da espécie </w:t>
      </w:r>
      <w:proofErr w:type="spellStart"/>
      <w:r w:rsidRPr="00FF1591">
        <w:rPr>
          <w:rFonts w:ascii="Arial" w:hAnsi="Arial" w:cs="Arial"/>
        </w:rPr>
        <w:t>Poecilia</w:t>
      </w:r>
      <w:proofErr w:type="spellEnd"/>
      <w:r w:rsidRPr="00FF1591">
        <w:rPr>
          <w:rFonts w:ascii="Arial" w:hAnsi="Arial" w:cs="Arial"/>
        </w:rPr>
        <w:t xml:space="preserve"> </w:t>
      </w:r>
      <w:proofErr w:type="spellStart"/>
      <w:r w:rsidRPr="00FF1591">
        <w:rPr>
          <w:rFonts w:ascii="Arial" w:hAnsi="Arial" w:cs="Arial"/>
        </w:rPr>
        <w:t>vivipara</w:t>
      </w:r>
      <w:proofErr w:type="spellEnd"/>
      <w:r w:rsidRPr="00FF1591">
        <w:rPr>
          <w:rFonts w:ascii="Arial" w:hAnsi="Arial" w:cs="Arial"/>
        </w:rPr>
        <w:t xml:space="preserve">, expostas ao herbicida </w:t>
      </w:r>
      <w:proofErr w:type="spellStart"/>
      <w:r w:rsidRPr="00FF1591">
        <w:rPr>
          <w:rFonts w:ascii="Arial" w:hAnsi="Arial" w:cs="Arial"/>
        </w:rPr>
        <w:t>atrazina</w:t>
      </w:r>
      <w:proofErr w:type="spellEnd"/>
      <w:r w:rsidRPr="00FF1591">
        <w:rPr>
          <w:rFonts w:ascii="Arial" w:hAnsi="Arial" w:cs="Arial"/>
        </w:rPr>
        <w:t xml:space="preserve"> durante a gestação, apresenta</w:t>
      </w:r>
      <w:proofErr w:type="gramStart"/>
      <w:r w:rsidRPr="00FF1591">
        <w:rPr>
          <w:rFonts w:ascii="Arial" w:hAnsi="Arial" w:cs="Arial"/>
        </w:rPr>
        <w:t xml:space="preserve">  </w:t>
      </w:r>
      <w:proofErr w:type="gramEnd"/>
      <w:r w:rsidRPr="00FF1591">
        <w:rPr>
          <w:rFonts w:ascii="Arial" w:hAnsi="Arial" w:cs="Arial"/>
        </w:rPr>
        <w:t>uma efeito feminilizante nos seus filhotes.</w:t>
      </w:r>
    </w:p>
    <w:p w:rsidR="00FF1591" w:rsidRPr="00FF1591" w:rsidRDefault="00FF1591" w:rsidP="00FF1591">
      <w:pPr>
        <w:jc w:val="both"/>
        <w:rPr>
          <w:rFonts w:ascii="Arial" w:hAnsi="Arial" w:cs="Arial"/>
        </w:rPr>
      </w:pPr>
    </w:p>
    <w:p w:rsidR="00FF1591" w:rsidRPr="00FF1591" w:rsidRDefault="00FF1591" w:rsidP="00FF1591">
      <w:pPr>
        <w:jc w:val="both"/>
        <w:rPr>
          <w:rFonts w:ascii="Arial" w:hAnsi="Arial" w:cs="Arial"/>
        </w:rPr>
      </w:pPr>
    </w:p>
    <w:p w:rsidR="0046194F" w:rsidRPr="00EB5B3A" w:rsidRDefault="0046194F" w:rsidP="0046194F">
      <w:pPr>
        <w:jc w:val="both"/>
        <w:rPr>
          <w:rFonts w:ascii="Arial" w:hAnsi="Arial" w:cs="Arial"/>
        </w:rPr>
      </w:pPr>
    </w:p>
    <w:sectPr w:rsidR="0046194F" w:rsidRPr="00EB5B3A" w:rsidSect="002A0302">
      <w:headerReference w:type="default" r:id="rId8"/>
      <w:footerReference w:type="default" r:id="rId9"/>
      <w:pgSz w:w="11906" w:h="16838"/>
      <w:pgMar w:top="1418" w:right="1418" w:bottom="1418" w:left="1418"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98" w:rsidRDefault="00F57B98">
      <w:r>
        <w:separator/>
      </w:r>
    </w:p>
  </w:endnote>
  <w:endnote w:type="continuationSeparator" w:id="0">
    <w:p w:rsidR="00F57B98" w:rsidRDefault="00F5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6A" w:rsidRPr="00DB7B9E" w:rsidRDefault="008B436A" w:rsidP="0046194F">
    <w:pPr>
      <w:pStyle w:val="Rodap"/>
      <w:jc w:val="center"/>
      <w:rPr>
        <w:rFonts w:ascii="Arial" w:hAnsi="Arial" w:cs="Arial"/>
      </w:rPr>
    </w:pPr>
    <w:r w:rsidRPr="00DB7B9E">
      <w:rPr>
        <w:rFonts w:ascii="Arial" w:hAnsi="Arial" w:cs="Arial"/>
      </w:rPr>
      <w:t>De 2</w:t>
    </w:r>
    <w:r w:rsidR="00265054">
      <w:rPr>
        <w:rFonts w:ascii="Arial" w:hAnsi="Arial" w:cs="Arial"/>
      </w:rPr>
      <w:t>2</w:t>
    </w:r>
    <w:r w:rsidRPr="00DB7B9E">
      <w:rPr>
        <w:rFonts w:ascii="Arial" w:hAnsi="Arial" w:cs="Arial"/>
      </w:rPr>
      <w:t xml:space="preserve"> a 2</w:t>
    </w:r>
    <w:r w:rsidR="00265054">
      <w:rPr>
        <w:rFonts w:ascii="Arial" w:hAnsi="Arial" w:cs="Arial"/>
      </w:rPr>
      <w:t>6</w:t>
    </w:r>
    <w:r w:rsidR="009A6836">
      <w:rPr>
        <w:rFonts w:ascii="Arial" w:hAnsi="Arial" w:cs="Arial"/>
      </w:rPr>
      <w:t xml:space="preserve"> de outubro de 2012.</w:t>
    </w:r>
  </w:p>
  <w:p w:rsidR="008B436A" w:rsidRPr="00DB7B9E" w:rsidRDefault="008B436A" w:rsidP="0046194F">
    <w:pPr>
      <w:pStyle w:val="Rodap"/>
      <w:jc w:val="center"/>
      <w:rPr>
        <w:rFonts w:ascii="Arial" w:hAnsi="Arial" w:cs="Arial"/>
      </w:rPr>
    </w:pPr>
    <w:proofErr w:type="gramStart"/>
    <w:r w:rsidRPr="00DB7B9E">
      <w:rPr>
        <w:rFonts w:ascii="Arial" w:hAnsi="Arial" w:cs="Arial"/>
      </w:rPr>
      <w:t>FURG - Campus Carreiros</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98" w:rsidRDefault="00F57B98">
      <w:r>
        <w:separator/>
      </w:r>
    </w:p>
  </w:footnote>
  <w:footnote w:type="continuationSeparator" w:id="0">
    <w:p w:rsidR="00F57B98" w:rsidRDefault="00F5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54" w:rsidRPr="00EE6C7B" w:rsidRDefault="00FF1591" w:rsidP="002A0302">
    <w:pPr>
      <w:pStyle w:val="Cabealho"/>
      <w:ind w:left="-1418" w:right="-995"/>
    </w:pPr>
    <w:r>
      <w:rPr>
        <w:noProof/>
      </w:rPr>
      <w:drawing>
        <wp:inline distT="0" distB="0" distL="0" distR="0">
          <wp:extent cx="7610475" cy="1600200"/>
          <wp:effectExtent l="0" t="0" r="9525" b="0"/>
          <wp:docPr id="1" name="Imagem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610475" cy="1600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3A"/>
    <w:rsid w:val="00040CBD"/>
    <w:rsid w:val="00265054"/>
    <w:rsid w:val="002A0302"/>
    <w:rsid w:val="003A47A5"/>
    <w:rsid w:val="00404583"/>
    <w:rsid w:val="0046194F"/>
    <w:rsid w:val="006E3E3D"/>
    <w:rsid w:val="00706A58"/>
    <w:rsid w:val="0077638C"/>
    <w:rsid w:val="007F6084"/>
    <w:rsid w:val="007F753C"/>
    <w:rsid w:val="008B436A"/>
    <w:rsid w:val="00907609"/>
    <w:rsid w:val="00972CDB"/>
    <w:rsid w:val="009A6836"/>
    <w:rsid w:val="00B44324"/>
    <w:rsid w:val="00B912F5"/>
    <w:rsid w:val="00CA4B29"/>
    <w:rsid w:val="00EB5B3A"/>
    <w:rsid w:val="00EE6C7B"/>
    <w:rsid w:val="00F57B98"/>
    <w:rsid w:val="00FE315F"/>
    <w:rsid w:val="00FF1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B5B3A"/>
    <w:pPr>
      <w:tabs>
        <w:tab w:val="center" w:pos="4252"/>
        <w:tab w:val="right" w:pos="8504"/>
      </w:tabs>
    </w:pPr>
  </w:style>
  <w:style w:type="paragraph" w:styleId="Rodap">
    <w:name w:val="footer"/>
    <w:basedOn w:val="Normal"/>
    <w:rsid w:val="00EB5B3A"/>
    <w:pPr>
      <w:tabs>
        <w:tab w:val="center" w:pos="4252"/>
        <w:tab w:val="right" w:pos="8504"/>
      </w:tabs>
    </w:pPr>
  </w:style>
  <w:style w:type="character" w:customStyle="1" w:styleId="CabealhoChar">
    <w:name w:val="Cabeçalho Char"/>
    <w:basedOn w:val="Fontepargpadro"/>
    <w:link w:val="Cabealho"/>
    <w:uiPriority w:val="99"/>
    <w:rsid w:val="00EE6C7B"/>
    <w:rPr>
      <w:sz w:val="24"/>
      <w:szCs w:val="24"/>
    </w:rPr>
  </w:style>
  <w:style w:type="paragraph" w:styleId="Textodebalo">
    <w:name w:val="Balloon Text"/>
    <w:basedOn w:val="Normal"/>
    <w:link w:val="TextodebaloChar"/>
    <w:uiPriority w:val="99"/>
    <w:semiHidden/>
    <w:unhideWhenUsed/>
    <w:rsid w:val="00EE6C7B"/>
    <w:rPr>
      <w:rFonts w:ascii="Tahoma" w:hAnsi="Tahoma" w:cs="Tahoma"/>
      <w:sz w:val="16"/>
      <w:szCs w:val="16"/>
    </w:rPr>
  </w:style>
  <w:style w:type="character" w:customStyle="1" w:styleId="TextodebaloChar">
    <w:name w:val="Texto de balão Char"/>
    <w:basedOn w:val="Fontepargpadro"/>
    <w:link w:val="Textodebalo"/>
    <w:uiPriority w:val="99"/>
    <w:semiHidden/>
    <w:rsid w:val="00EE6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B5B3A"/>
    <w:pPr>
      <w:tabs>
        <w:tab w:val="center" w:pos="4252"/>
        <w:tab w:val="right" w:pos="8504"/>
      </w:tabs>
    </w:pPr>
  </w:style>
  <w:style w:type="paragraph" w:styleId="Rodap">
    <w:name w:val="footer"/>
    <w:basedOn w:val="Normal"/>
    <w:rsid w:val="00EB5B3A"/>
    <w:pPr>
      <w:tabs>
        <w:tab w:val="center" w:pos="4252"/>
        <w:tab w:val="right" w:pos="8504"/>
      </w:tabs>
    </w:pPr>
  </w:style>
  <w:style w:type="character" w:customStyle="1" w:styleId="CabealhoChar">
    <w:name w:val="Cabeçalho Char"/>
    <w:basedOn w:val="Fontepargpadro"/>
    <w:link w:val="Cabealho"/>
    <w:uiPriority w:val="99"/>
    <w:rsid w:val="00EE6C7B"/>
    <w:rPr>
      <w:sz w:val="24"/>
      <w:szCs w:val="24"/>
    </w:rPr>
  </w:style>
  <w:style w:type="paragraph" w:styleId="Textodebalo">
    <w:name w:val="Balloon Text"/>
    <w:basedOn w:val="Normal"/>
    <w:link w:val="TextodebaloChar"/>
    <w:uiPriority w:val="99"/>
    <w:semiHidden/>
    <w:unhideWhenUsed/>
    <w:rsid w:val="00EE6C7B"/>
    <w:rPr>
      <w:rFonts w:ascii="Tahoma" w:hAnsi="Tahoma" w:cs="Tahoma"/>
      <w:sz w:val="16"/>
      <w:szCs w:val="16"/>
    </w:rPr>
  </w:style>
  <w:style w:type="character" w:customStyle="1" w:styleId="TextodebaloChar">
    <w:name w:val="Texto de balão Char"/>
    <w:basedOn w:val="Fontepargpadro"/>
    <w:link w:val="Textodebalo"/>
    <w:uiPriority w:val="99"/>
    <w:semiHidden/>
    <w:rsid w:val="00EE6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92FB0-93DE-4D43-A55C-5343BB61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creator>Tatiane</dc:creator>
  <cp:lastModifiedBy>Tatiane</cp:lastModifiedBy>
  <cp:revision>3</cp:revision>
  <cp:lastPrinted>2011-07-22T11:48:00Z</cp:lastPrinted>
  <dcterms:created xsi:type="dcterms:W3CDTF">2012-07-29T22:17:00Z</dcterms:created>
  <dcterms:modified xsi:type="dcterms:W3CDTF">2012-07-29T22:39:00Z</dcterms:modified>
</cp:coreProperties>
</file>