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295F2B" w:rsidRPr="00295F2B" w:rsidRDefault="00295F2B" w:rsidP="00295F2B">
      <w:pPr>
        <w:jc w:val="center"/>
        <w:rPr>
          <w:rFonts w:ascii="Arial" w:hAnsi="Arial" w:cs="Arial"/>
          <w:b/>
        </w:rPr>
      </w:pPr>
      <w:r w:rsidRPr="00295F2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FEITOS DA EXPOSIÇÃO CRÔNICA</w:t>
      </w:r>
      <w:bookmarkStart w:id="0" w:name="_GoBack"/>
      <w:bookmarkEnd w:id="0"/>
      <w:r w:rsidR="00F039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AO HERBICIDA ATRAZINA SOBRE OS PARAMETROS ESPERMATICOS </w:t>
      </w:r>
      <w:r w:rsidRPr="00295F2B">
        <w:rPr>
          <w:rFonts w:ascii="Arial" w:hAnsi="Arial" w:cs="Arial"/>
          <w:b/>
        </w:rPr>
        <w:t xml:space="preserve"> DE PEIXES DA ESPÉCIE </w:t>
      </w:r>
      <w:r>
        <w:rPr>
          <w:rFonts w:ascii="Arial" w:hAnsi="Arial" w:cs="Arial"/>
          <w:b/>
        </w:rPr>
        <w:t>POECILIA VIVÍPARAPA</w:t>
      </w:r>
    </w:p>
    <w:p w:rsidR="0046194F" w:rsidRPr="00295F2B" w:rsidRDefault="0046194F" w:rsidP="00295F2B">
      <w:pPr>
        <w:rPr>
          <w:rFonts w:ascii="Arial" w:hAnsi="Arial" w:cs="Arial"/>
          <w:b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95F2B" w:rsidRPr="00295F2B">
        <w:rPr>
          <w:rFonts w:ascii="Arial" w:hAnsi="Arial" w:cs="Arial"/>
        </w:rPr>
        <w:t xml:space="preserve">Gilson Junior Cordeiro; Graciela Quintana </w:t>
      </w:r>
      <w:proofErr w:type="spellStart"/>
      <w:r w:rsidR="00295F2B" w:rsidRPr="00295F2B">
        <w:rPr>
          <w:rFonts w:ascii="Arial" w:hAnsi="Arial" w:cs="Arial"/>
        </w:rPr>
        <w:t>Saalfeld</w:t>
      </w:r>
      <w:proofErr w:type="spellEnd"/>
      <w:r w:rsidR="00295F2B" w:rsidRPr="00295F2B">
        <w:rPr>
          <w:rFonts w:ascii="Arial" w:hAnsi="Arial" w:cs="Arial"/>
        </w:rPr>
        <w:t xml:space="preserve">; Tatiane </w:t>
      </w:r>
      <w:proofErr w:type="spellStart"/>
      <w:r w:rsidR="00295F2B" w:rsidRPr="00295F2B">
        <w:rPr>
          <w:rFonts w:ascii="Arial" w:hAnsi="Arial" w:cs="Arial"/>
        </w:rPr>
        <w:t>Rossales</w:t>
      </w:r>
      <w:proofErr w:type="spellEnd"/>
      <w:r w:rsidR="00295F2B" w:rsidRPr="00295F2B">
        <w:rPr>
          <w:rFonts w:ascii="Arial" w:hAnsi="Arial" w:cs="Arial"/>
        </w:rPr>
        <w:t xml:space="preserve"> Xavier; Carine Dal </w:t>
      </w:r>
      <w:proofErr w:type="spellStart"/>
      <w:r w:rsidR="00295F2B" w:rsidRPr="00295F2B">
        <w:rPr>
          <w:rFonts w:ascii="Arial" w:hAnsi="Arial" w:cs="Arial"/>
        </w:rPr>
        <w:t>Corcini</w:t>
      </w:r>
      <w:proofErr w:type="spellEnd"/>
      <w:r w:rsidR="00295F2B" w:rsidRPr="00295F2B">
        <w:rPr>
          <w:rFonts w:ascii="Arial" w:hAnsi="Arial" w:cs="Arial"/>
        </w:rPr>
        <w:t xml:space="preserve">; Elton Pinto </w:t>
      </w:r>
      <w:proofErr w:type="gramStart"/>
      <w:r w:rsidR="00295F2B" w:rsidRPr="00295F2B">
        <w:rPr>
          <w:rFonts w:ascii="Arial" w:hAnsi="Arial" w:cs="Arial"/>
        </w:rPr>
        <w:t>Colares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F908DA">
        <w:rPr>
          <w:rFonts w:ascii="Arial" w:hAnsi="Arial" w:cs="Arial"/>
        </w:rPr>
        <w:t>Fisiologia Comparada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295F2B" w:rsidRPr="00295F2B" w:rsidRDefault="0046194F" w:rsidP="00295F2B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</w:t>
      </w:r>
      <w:r w:rsidR="00295F2B">
        <w:rPr>
          <w:rFonts w:ascii="Arial" w:hAnsi="Arial" w:cs="Arial"/>
          <w:b/>
        </w:rPr>
        <w:t>:</w:t>
      </w:r>
      <w:proofErr w:type="gramStart"/>
      <w:r w:rsidR="00295F2B">
        <w:rPr>
          <w:rFonts w:ascii="Arial" w:hAnsi="Arial" w:cs="Arial"/>
          <w:b/>
        </w:rPr>
        <w:t xml:space="preserve"> </w:t>
      </w:r>
      <w:r w:rsidR="00295F2B" w:rsidRPr="00295F2B">
        <w:rPr>
          <w:rFonts w:ascii="Arial" w:hAnsi="Arial" w:cs="Arial"/>
          <w:b/>
        </w:rPr>
        <w:t xml:space="preserve"> </w:t>
      </w:r>
      <w:proofErr w:type="spellStart"/>
      <w:proofErr w:type="gramEnd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, </w:t>
      </w:r>
      <w:proofErr w:type="spellStart"/>
      <w:r w:rsidR="00295F2B" w:rsidRPr="00295F2B">
        <w:rPr>
          <w:rFonts w:ascii="Arial" w:hAnsi="Arial" w:cs="Arial"/>
        </w:rPr>
        <w:t>Poecilia</w:t>
      </w:r>
      <w:proofErr w:type="spellEnd"/>
      <w:r w:rsidR="00295F2B" w:rsidRPr="00295F2B">
        <w:rPr>
          <w:rFonts w:ascii="Arial" w:hAnsi="Arial" w:cs="Arial"/>
        </w:rPr>
        <w:t xml:space="preserve"> </w:t>
      </w:r>
      <w:proofErr w:type="spellStart"/>
      <w:r w:rsidR="00295F2B" w:rsidRPr="00295F2B">
        <w:rPr>
          <w:rFonts w:ascii="Arial" w:hAnsi="Arial" w:cs="Arial"/>
        </w:rPr>
        <w:t>vivipara</w:t>
      </w:r>
      <w:proofErr w:type="spellEnd"/>
      <w:r w:rsidR="00295F2B" w:rsidRPr="00295F2B">
        <w:rPr>
          <w:rFonts w:ascii="Arial" w:hAnsi="Arial" w:cs="Arial"/>
        </w:rPr>
        <w:t>, parâmetros espermáticos</w:t>
      </w:r>
    </w:p>
    <w:p w:rsidR="0046194F" w:rsidRPr="00295F2B" w:rsidRDefault="0046194F" w:rsidP="0046194F">
      <w:pPr>
        <w:jc w:val="both"/>
        <w:rPr>
          <w:rFonts w:ascii="Arial" w:hAnsi="Arial" w:cs="Arial"/>
        </w:rPr>
      </w:pPr>
    </w:p>
    <w:p w:rsidR="00295F2B" w:rsidRDefault="00295F2B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95F2B" w:rsidRDefault="00295F2B" w:rsidP="00295F2B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95F2B" w:rsidRPr="00295F2B">
        <w:t xml:space="preserve"> </w:t>
      </w:r>
      <w:r w:rsidR="00295F2B" w:rsidRPr="00295F2B">
        <w:rPr>
          <w:rFonts w:ascii="Arial" w:hAnsi="Arial" w:cs="Arial"/>
        </w:rPr>
        <w:t xml:space="preserve">A contaminação ambiental por herbicidas como o </w:t>
      </w:r>
      <w:proofErr w:type="spellStart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 pode resultar em desequilíbrios de populações de animais, afetando as funções reprodutivas. Estudos anteriores realizados por nossa equipe mostraram que peixes </w:t>
      </w:r>
      <w:proofErr w:type="spellStart"/>
      <w:r w:rsidR="00295F2B" w:rsidRPr="00295F2B">
        <w:rPr>
          <w:rFonts w:ascii="Arial" w:hAnsi="Arial" w:cs="Arial"/>
        </w:rPr>
        <w:t>maturos</w:t>
      </w:r>
      <w:proofErr w:type="spellEnd"/>
      <w:r w:rsidR="00295F2B" w:rsidRPr="00295F2B">
        <w:rPr>
          <w:rFonts w:ascii="Arial" w:hAnsi="Arial" w:cs="Arial"/>
        </w:rPr>
        <w:t xml:space="preserve"> sexualmente expostos por 30 dias ao </w:t>
      </w:r>
      <w:proofErr w:type="spellStart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, só apresentaram redução na capacidade espermática quando analisados logo após a exposição. Tendo em vista tais constatações, este trabalho verificou os efeitos causados pelo herbicida </w:t>
      </w:r>
      <w:proofErr w:type="spellStart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 nos parâmetros espermáticos de peixes da espécie </w:t>
      </w:r>
      <w:proofErr w:type="spellStart"/>
      <w:r w:rsidR="00295F2B" w:rsidRPr="00295F2B">
        <w:rPr>
          <w:rFonts w:ascii="Arial" w:hAnsi="Arial" w:cs="Arial"/>
        </w:rPr>
        <w:t>Poecilia</w:t>
      </w:r>
      <w:proofErr w:type="spellEnd"/>
      <w:r w:rsidR="00295F2B" w:rsidRPr="00295F2B">
        <w:rPr>
          <w:rFonts w:ascii="Arial" w:hAnsi="Arial" w:cs="Arial"/>
        </w:rPr>
        <w:t xml:space="preserve"> vivípara expostos por um período mais longo. Para tanto, dividiu-se 60 filhotes recém-nascidos em </w:t>
      </w:r>
      <w:proofErr w:type="gramStart"/>
      <w:r w:rsidR="00295F2B" w:rsidRPr="00295F2B">
        <w:rPr>
          <w:rFonts w:ascii="Arial" w:hAnsi="Arial" w:cs="Arial"/>
        </w:rPr>
        <w:t>5</w:t>
      </w:r>
      <w:proofErr w:type="gramEnd"/>
      <w:r w:rsidR="00295F2B" w:rsidRPr="00295F2B">
        <w:rPr>
          <w:rFonts w:ascii="Arial" w:hAnsi="Arial" w:cs="Arial"/>
        </w:rPr>
        <w:t xml:space="preserve"> grupos, que foram expostos via água durante 4 meses, a diferentes concentrações de </w:t>
      </w:r>
      <w:proofErr w:type="spellStart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: 0 (controle com e sem metanol), 2, 10 e 100 µg/L. Após o período de exposição, e os animais atingirem a maturação sexual, estes foram </w:t>
      </w:r>
      <w:proofErr w:type="spellStart"/>
      <w:r w:rsidR="00295F2B" w:rsidRPr="00295F2B">
        <w:rPr>
          <w:rFonts w:ascii="Arial" w:hAnsi="Arial" w:cs="Arial"/>
        </w:rPr>
        <w:t>sexados</w:t>
      </w:r>
      <w:proofErr w:type="spellEnd"/>
      <w:r w:rsidR="00295F2B" w:rsidRPr="00295F2B">
        <w:rPr>
          <w:rFonts w:ascii="Arial" w:hAnsi="Arial" w:cs="Arial"/>
        </w:rPr>
        <w:t xml:space="preserve"> e anestesiados com </w:t>
      </w:r>
      <w:proofErr w:type="spellStart"/>
      <w:r w:rsidR="00295F2B" w:rsidRPr="00295F2B">
        <w:rPr>
          <w:rFonts w:ascii="Arial" w:hAnsi="Arial" w:cs="Arial"/>
        </w:rPr>
        <w:t>benzocaina</w:t>
      </w:r>
      <w:proofErr w:type="spellEnd"/>
      <w:r w:rsidR="00295F2B" w:rsidRPr="00295F2B">
        <w:rPr>
          <w:rFonts w:ascii="Arial" w:hAnsi="Arial" w:cs="Arial"/>
        </w:rPr>
        <w:t xml:space="preserve"> até o óbito. As gônadas dos machos foram removidas e coletou-se o sêmen para a análise dos seguintes parâmetros espermáticos: dano de DNA, integridade da mitocôndria e membrana, viabilidade celular e número total de </w:t>
      </w:r>
      <w:proofErr w:type="spellStart"/>
      <w:r w:rsidR="00295F2B" w:rsidRPr="00295F2B">
        <w:rPr>
          <w:rFonts w:ascii="Arial" w:hAnsi="Arial" w:cs="Arial"/>
        </w:rPr>
        <w:t>espermatozóides</w:t>
      </w:r>
      <w:proofErr w:type="spellEnd"/>
      <w:r w:rsidR="00295F2B" w:rsidRPr="00295F2B">
        <w:rPr>
          <w:rFonts w:ascii="Arial" w:hAnsi="Arial" w:cs="Arial"/>
        </w:rPr>
        <w:t xml:space="preserve">. Não houve diferenças significativas (p≥0,05) nesses parâmetros entre os tratamentos e o controle. A análise espermática mostrou que no grupo controle a média e o desvio padrão para a integridade de membrana foi 87% ± 3%; para a funcionalidade mitocondrial foi 80% ± 1%; para o dano de DNA foi 92% ±4%; para a viabilidade celular foi 69% ± 12% e para o número total de espermatozoides foi 15.833 ± 8.323. Portanto, este trabalho mostrou que os peixes machos expostos por um período mais longo ao </w:t>
      </w:r>
      <w:proofErr w:type="spellStart"/>
      <w:r w:rsidR="00295F2B" w:rsidRPr="00295F2B">
        <w:rPr>
          <w:rFonts w:ascii="Arial" w:hAnsi="Arial" w:cs="Arial"/>
        </w:rPr>
        <w:t>atrazina</w:t>
      </w:r>
      <w:proofErr w:type="spellEnd"/>
      <w:r w:rsidR="00295F2B" w:rsidRPr="00295F2B">
        <w:rPr>
          <w:rFonts w:ascii="Arial" w:hAnsi="Arial" w:cs="Arial"/>
        </w:rPr>
        <w:t xml:space="preserve"> não tiveram seus parâmetros espermáticos alterados, possivelmente por terem desenvolvido resistência ao contaminante.</w:t>
      </w: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68" w:rsidRDefault="00110868">
      <w:r>
        <w:separator/>
      </w:r>
    </w:p>
  </w:endnote>
  <w:endnote w:type="continuationSeparator" w:id="0">
    <w:p w:rsidR="00110868" w:rsidRDefault="001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68" w:rsidRDefault="00110868">
      <w:r>
        <w:separator/>
      </w:r>
    </w:p>
  </w:footnote>
  <w:footnote w:type="continuationSeparator" w:id="0">
    <w:p w:rsidR="00110868" w:rsidRDefault="0011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295F2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110868"/>
    <w:rsid w:val="00265054"/>
    <w:rsid w:val="00295F2B"/>
    <w:rsid w:val="002A0302"/>
    <w:rsid w:val="003A47A5"/>
    <w:rsid w:val="00404583"/>
    <w:rsid w:val="0046194F"/>
    <w:rsid w:val="006E3E3D"/>
    <w:rsid w:val="007F6084"/>
    <w:rsid w:val="007F753C"/>
    <w:rsid w:val="00850F33"/>
    <w:rsid w:val="008B436A"/>
    <w:rsid w:val="00972CDB"/>
    <w:rsid w:val="009A6836"/>
    <w:rsid w:val="00B44324"/>
    <w:rsid w:val="00B912F5"/>
    <w:rsid w:val="00CA4B29"/>
    <w:rsid w:val="00EB5B3A"/>
    <w:rsid w:val="00EE6C7B"/>
    <w:rsid w:val="00F03952"/>
    <w:rsid w:val="00F908DA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0718-A125-4A69-91CB-2DF15FCC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Tatiane</dc:creator>
  <cp:lastModifiedBy>Tatiane</cp:lastModifiedBy>
  <cp:revision>3</cp:revision>
  <cp:lastPrinted>2011-07-22T11:48:00Z</cp:lastPrinted>
  <dcterms:created xsi:type="dcterms:W3CDTF">2012-07-29T22:25:00Z</dcterms:created>
  <dcterms:modified xsi:type="dcterms:W3CDTF">2012-07-30T12:40:00Z</dcterms:modified>
</cp:coreProperties>
</file>