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C1210" w:rsidRDefault="00BC1210" w:rsidP="00BC1210">
      <w:pPr>
        <w:pStyle w:val="western"/>
        <w:spacing w:after="0"/>
      </w:pPr>
    </w:p>
    <w:p w:rsidR="00CA4B29" w:rsidRDefault="00BC1210" w:rsidP="00BC12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LÚDICO NOS PROCESSOS DE DESENVOLVIMENTO E APRENDIZAGEM ESCOLAR</w:t>
      </w:r>
    </w:p>
    <w:p w:rsidR="00BC1210" w:rsidRDefault="00BC1210" w:rsidP="00BC1210">
      <w:pPr>
        <w:jc w:val="center"/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C1210" w:rsidRPr="00BC1210" w:rsidRDefault="00BC1210" w:rsidP="00BC1210">
      <w:pPr>
        <w:pStyle w:val="western"/>
        <w:spacing w:after="0"/>
        <w:jc w:val="right"/>
        <w:rPr>
          <w:rFonts w:ascii="Arial" w:hAnsi="Arial" w:cs="Arial"/>
        </w:rPr>
      </w:pPr>
      <w:r w:rsidRPr="00BC1210">
        <w:rPr>
          <w:rFonts w:ascii="Arial" w:hAnsi="Arial" w:cs="Arial"/>
        </w:rPr>
        <w:t>Daniel Rodrigues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Default="00CA4B29" w:rsidP="00BC1210">
      <w:pPr>
        <w:jc w:val="right"/>
        <w:rPr>
          <w:rFonts w:ascii="Arial" w:hAnsi="Arial" w:cs="Arial"/>
          <w:color w:val="194D87"/>
          <w:sz w:val="18"/>
          <w:szCs w:val="18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BC1210" w:rsidRPr="00BC1210">
        <w:rPr>
          <w:rFonts w:ascii="Arial" w:hAnsi="Arial" w:cs="Arial"/>
        </w:rPr>
        <w:t>Ensino-Aprendizagem</w:t>
      </w:r>
    </w:p>
    <w:p w:rsidR="00BC1210" w:rsidRDefault="00BC1210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BC1210">
        <w:rPr>
          <w:rFonts w:ascii="Arial" w:hAnsi="Arial" w:cs="Arial"/>
        </w:rPr>
        <w:t>Lúdico, ensino, aprendizagem, experiência, inclusão.</w:t>
      </w:r>
      <w:bookmarkStart w:id="0" w:name="_GoBack"/>
      <w:bookmarkEnd w:id="0"/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BC1210" w:rsidRPr="00BC1210" w:rsidRDefault="00BC1210" w:rsidP="00BC1210">
      <w:pPr>
        <w:pStyle w:val="western"/>
        <w:spacing w:after="0"/>
        <w:jc w:val="both"/>
        <w:rPr>
          <w:rFonts w:ascii="Arial" w:hAnsi="Arial" w:cs="Arial"/>
        </w:rPr>
      </w:pPr>
      <w:r w:rsidRPr="00BC1210">
        <w:rPr>
          <w:rFonts w:ascii="Arial" w:hAnsi="Arial" w:cs="Arial"/>
        </w:rPr>
        <w:t xml:space="preserve">O projeto de pesquisa “Oficinas pedagógicas”, a partir das análises e coleta de amostras oriundas das observações realizadas em escolas e eventos, objetiva fomentar a reflexão em relação à importância da dimensão lúdica nos processos de aprendizagem escolar como uma das condições para promover a inclusão e o desenvolvimento psicomotor e psicossocial dos sujeitos. A comunicação visa relatar nossas experiências e abordar as diversas áreas que todos os jogos, brinquedos e brincadeiras favorecem como: cognitivo, social, linguagem, afetivo-emocional, perceptivo-motora, moral, entre outras. O lúdico pode ser trabalhado em todas as disciplinas, além de ser um instrumental para diagnosticar dificuldades relacionadas às práticas pedagógicas, no que se refere aos distúrbios psicomotores e também emocionais. O projeto é coordenado pela Profª. Drª. Carla I. M. De Felippe e conta com a participação de acadêmicos dos cursos de graduação da FURG. Esse estudo está ancorado nas teorias de Piaget (1975), Vigotsky (2000), Macedo (2005), Teixeira (2010), entre outros. </w:t>
      </w:r>
    </w:p>
    <w:p w:rsidR="0046194F" w:rsidRPr="00BC1210" w:rsidRDefault="0046194F" w:rsidP="00BC1210">
      <w:pPr>
        <w:jc w:val="both"/>
        <w:rPr>
          <w:rFonts w:ascii="Arial" w:hAnsi="Arial" w:cs="Arial"/>
        </w:rPr>
      </w:pPr>
    </w:p>
    <w:sectPr w:rsidR="0046194F" w:rsidRPr="00BC1210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2A" w:rsidRDefault="00BE792A">
      <w:r>
        <w:separator/>
      </w:r>
    </w:p>
  </w:endnote>
  <w:endnote w:type="continuationSeparator" w:id="0">
    <w:p w:rsidR="00BE792A" w:rsidRDefault="00BE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2A" w:rsidRDefault="00BE792A">
      <w:r>
        <w:separator/>
      </w:r>
    </w:p>
  </w:footnote>
  <w:footnote w:type="continuationSeparator" w:id="0">
    <w:p w:rsidR="00BE792A" w:rsidRDefault="00BE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BC1210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265054"/>
    <w:rsid w:val="002A0302"/>
    <w:rsid w:val="003A47A5"/>
    <w:rsid w:val="00404583"/>
    <w:rsid w:val="0046194F"/>
    <w:rsid w:val="006E3E3D"/>
    <w:rsid w:val="007F6084"/>
    <w:rsid w:val="007F753C"/>
    <w:rsid w:val="008B436A"/>
    <w:rsid w:val="00972CDB"/>
    <w:rsid w:val="009A6836"/>
    <w:rsid w:val="00B44324"/>
    <w:rsid w:val="00B912F5"/>
    <w:rsid w:val="00BC1210"/>
    <w:rsid w:val="00BE792A"/>
    <w:rsid w:val="00CA4B29"/>
    <w:rsid w:val="00EE6C7B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C121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BC121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BF64-A4F0-4DC0-824A-6DADC652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Daniel Rodrigues</dc:creator>
  <cp:lastModifiedBy>Daniel Rodrigues</cp:lastModifiedBy>
  <cp:revision>1</cp:revision>
  <cp:lastPrinted>2011-07-22T11:48:00Z</cp:lastPrinted>
  <dcterms:created xsi:type="dcterms:W3CDTF">2012-07-30T17:56:00Z</dcterms:created>
  <dcterms:modified xsi:type="dcterms:W3CDTF">2012-07-30T18:05:00Z</dcterms:modified>
</cp:coreProperties>
</file>