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8F" w:rsidRPr="00E96DB0" w:rsidRDefault="00BB058F" w:rsidP="00BB058F">
      <w:pPr>
        <w:spacing w:before="20" w:after="30"/>
        <w:ind w:firstLine="0"/>
        <w:jc w:val="center"/>
        <w:rPr>
          <w:rFonts w:cs="Arial"/>
          <w:b/>
        </w:rPr>
      </w:pPr>
      <w:r w:rsidRPr="00E96DB0">
        <w:rPr>
          <w:rFonts w:cs="Arial"/>
          <w:b/>
        </w:rPr>
        <w:t>ESTABELECIMENTO DE UMA REDE REGIONAL DE MONITORAMENTO ATMOSFÉRICO DE POLUENTES ORGÂNICOS PERSISTENTES (POPs)</w:t>
      </w:r>
    </w:p>
    <w:p w:rsidR="0029083B" w:rsidRDefault="0029083B" w:rsidP="0029083B">
      <w:pPr>
        <w:ind w:firstLine="0"/>
        <w:jc w:val="right"/>
        <w:rPr>
          <w:rFonts w:cs="Arial"/>
          <w:b/>
        </w:rPr>
      </w:pPr>
    </w:p>
    <w:p w:rsidR="0029083B" w:rsidRPr="00E96DB0" w:rsidRDefault="00494896" w:rsidP="0029083B">
      <w:pPr>
        <w:ind w:firstLine="0"/>
        <w:jc w:val="right"/>
        <w:rPr>
          <w:rFonts w:cs="Arial"/>
          <w:b/>
        </w:rPr>
      </w:pPr>
      <w:r w:rsidRPr="00E96DB0">
        <w:rPr>
          <w:rFonts w:cs="Arial"/>
          <w:b/>
        </w:rPr>
        <w:tab/>
      </w:r>
    </w:p>
    <w:p w:rsidR="00FE0A89" w:rsidRPr="00E96DB0" w:rsidRDefault="001A701A" w:rsidP="0029083B">
      <w:pPr>
        <w:ind w:firstLine="0"/>
        <w:jc w:val="right"/>
        <w:rPr>
          <w:rFonts w:cs="Arial"/>
          <w:b/>
        </w:rPr>
      </w:pPr>
      <w:r w:rsidRPr="00E96DB0">
        <w:rPr>
          <w:rFonts w:cs="Arial"/>
          <w:b/>
        </w:rPr>
        <w:t>ARAÚJO</w:t>
      </w:r>
      <w:r w:rsidR="00E96DB0">
        <w:rPr>
          <w:rFonts w:cs="Arial"/>
          <w:b/>
        </w:rPr>
        <w:t>,</w:t>
      </w:r>
      <w:r w:rsidRPr="00E96DB0">
        <w:rPr>
          <w:rFonts w:cs="Arial"/>
          <w:b/>
        </w:rPr>
        <w:t>Giovany de Ávila</w:t>
      </w:r>
    </w:p>
    <w:p w:rsidR="00C47B84" w:rsidRPr="00E96DB0" w:rsidRDefault="00FE0A89" w:rsidP="0029083B">
      <w:pPr>
        <w:ind w:firstLine="0"/>
        <w:jc w:val="right"/>
        <w:rPr>
          <w:rFonts w:cs="Arial"/>
          <w:b/>
        </w:rPr>
      </w:pPr>
      <w:r w:rsidRPr="00E96DB0">
        <w:rPr>
          <w:rFonts w:cs="Arial"/>
          <w:b/>
        </w:rPr>
        <w:t xml:space="preserve">COSTA ,Patrícia Gomes </w:t>
      </w:r>
    </w:p>
    <w:p w:rsidR="00FE0A89" w:rsidRPr="00E96DB0" w:rsidRDefault="00FE0A89" w:rsidP="0029083B">
      <w:pPr>
        <w:ind w:firstLine="0"/>
        <w:jc w:val="right"/>
        <w:rPr>
          <w:rFonts w:cs="Arial"/>
          <w:b/>
        </w:rPr>
      </w:pPr>
      <w:r w:rsidRPr="00E96DB0">
        <w:rPr>
          <w:rFonts w:cs="Arial"/>
          <w:b/>
        </w:rPr>
        <w:t>PRIMEL,Ednei Gilberto</w:t>
      </w:r>
    </w:p>
    <w:p w:rsidR="00FE0A89" w:rsidRPr="00E96DB0" w:rsidRDefault="00FE0A89" w:rsidP="0029083B">
      <w:pPr>
        <w:ind w:firstLine="0"/>
        <w:jc w:val="right"/>
        <w:rPr>
          <w:rFonts w:cs="Arial"/>
          <w:b/>
        </w:rPr>
      </w:pPr>
      <w:r w:rsidRPr="00E96DB0">
        <w:rPr>
          <w:rFonts w:cs="Arial"/>
          <w:b/>
        </w:rPr>
        <w:t xml:space="preserve">FILLMANN, Gilberto </w:t>
      </w:r>
    </w:p>
    <w:p w:rsidR="00C47B84" w:rsidRPr="00E96DB0" w:rsidRDefault="00FE0A89" w:rsidP="00A771C1">
      <w:pPr>
        <w:ind w:firstLine="0"/>
        <w:jc w:val="right"/>
        <w:rPr>
          <w:rFonts w:cs="Arial"/>
          <w:b/>
        </w:rPr>
      </w:pPr>
      <w:r w:rsidRPr="00E96DB0">
        <w:rPr>
          <w:rFonts w:cs="Arial"/>
          <w:b/>
        </w:rPr>
        <w:t>giovany_avila@ymail.com</w:t>
      </w:r>
    </w:p>
    <w:p w:rsidR="00A771C1" w:rsidRDefault="00A771C1" w:rsidP="00A771C1">
      <w:pPr>
        <w:ind w:firstLine="0"/>
        <w:jc w:val="right"/>
        <w:rPr>
          <w:rFonts w:cs="Arial"/>
          <w:b/>
        </w:rPr>
      </w:pPr>
    </w:p>
    <w:p w:rsidR="00082E15" w:rsidRPr="00E96DB0" w:rsidRDefault="00082E15" w:rsidP="00A771C1">
      <w:pPr>
        <w:ind w:firstLine="0"/>
        <w:jc w:val="right"/>
        <w:rPr>
          <w:rFonts w:cs="Arial"/>
          <w:b/>
        </w:rPr>
      </w:pPr>
    </w:p>
    <w:p w:rsidR="00520FB9" w:rsidRPr="00DC4F14" w:rsidRDefault="00520FB9" w:rsidP="00711AA3">
      <w:pPr>
        <w:ind w:firstLine="0"/>
        <w:jc w:val="right"/>
        <w:rPr>
          <w:rFonts w:cs="Arial"/>
          <w:b/>
        </w:rPr>
      </w:pPr>
      <w:r w:rsidRPr="00E96DB0">
        <w:rPr>
          <w:rFonts w:cs="Arial"/>
          <w:b/>
        </w:rPr>
        <w:t xml:space="preserve">Evento: </w:t>
      </w:r>
      <w:r w:rsidR="00DC4F14">
        <w:rPr>
          <w:rFonts w:cs="Arial"/>
          <w:b/>
        </w:rPr>
        <w:t>12</w:t>
      </w:r>
      <w:r w:rsidR="00DC4F14">
        <w:rPr>
          <w:rFonts w:cs="Arial"/>
          <w:b/>
          <w:vertAlign w:val="superscript"/>
        </w:rPr>
        <w:t>a</w:t>
      </w:r>
      <w:r w:rsidR="00DC4F14">
        <w:rPr>
          <w:rFonts w:cs="Arial"/>
          <w:b/>
        </w:rPr>
        <w:t xml:space="preserve"> Mostra de Produção Universitária</w:t>
      </w:r>
    </w:p>
    <w:p w:rsidR="00C47B84" w:rsidRPr="00E96DB0" w:rsidRDefault="00711AA3" w:rsidP="00711AA3">
      <w:pPr>
        <w:ind w:firstLine="0"/>
        <w:jc w:val="right"/>
        <w:rPr>
          <w:rFonts w:cs="Arial"/>
          <w:b/>
        </w:rPr>
      </w:pPr>
      <w:r w:rsidRPr="00E96DB0">
        <w:rPr>
          <w:rFonts w:cs="Arial"/>
          <w:b/>
        </w:rPr>
        <w:t>Área</w:t>
      </w:r>
      <w:r w:rsidR="00520FB9" w:rsidRPr="00E96DB0">
        <w:rPr>
          <w:rFonts w:cs="Arial"/>
          <w:b/>
        </w:rPr>
        <w:t xml:space="preserve"> do conhecimento</w:t>
      </w:r>
      <w:r w:rsidRPr="00E96DB0">
        <w:rPr>
          <w:rFonts w:cs="Arial"/>
          <w:b/>
        </w:rPr>
        <w:t xml:space="preserve">: </w:t>
      </w:r>
      <w:r w:rsidR="00BB058F" w:rsidRPr="00E96DB0">
        <w:rPr>
          <w:rFonts w:cs="Arial"/>
        </w:rPr>
        <w:t>Ciências Exatas e da Terra</w:t>
      </w:r>
    </w:p>
    <w:p w:rsidR="00E96DB0" w:rsidRDefault="00E96DB0" w:rsidP="00E96DB0">
      <w:pPr>
        <w:pStyle w:val="Ttulo2"/>
        <w:spacing w:before="0" w:beforeAutospacing="0" w:after="30" w:afterAutospacing="0" w:line="270" w:lineRule="atLeast"/>
        <w:rPr>
          <w:rFonts w:ascii="Arial" w:hAnsi="Arial" w:cs="Arial"/>
          <w:sz w:val="24"/>
          <w:szCs w:val="24"/>
        </w:rPr>
      </w:pPr>
    </w:p>
    <w:p w:rsidR="00BB058F" w:rsidRPr="00E96DB0" w:rsidRDefault="009F1118" w:rsidP="00E96DB0">
      <w:pPr>
        <w:pStyle w:val="Ttulo2"/>
        <w:spacing w:before="0" w:beforeAutospacing="0" w:after="30" w:afterAutospacing="0" w:line="270" w:lineRule="atLeast"/>
        <w:rPr>
          <w:rFonts w:ascii="Arial" w:hAnsi="Arial" w:cs="Arial"/>
          <w:b w:val="0"/>
          <w:sz w:val="24"/>
          <w:szCs w:val="24"/>
        </w:rPr>
      </w:pPr>
      <w:r w:rsidRPr="00E96DB0">
        <w:rPr>
          <w:rFonts w:ascii="Arial" w:hAnsi="Arial" w:cs="Arial"/>
          <w:sz w:val="24"/>
          <w:szCs w:val="24"/>
        </w:rPr>
        <w:t>Palavras-chave</w:t>
      </w:r>
      <w:r w:rsidR="00E96DB0">
        <w:rPr>
          <w:rFonts w:ascii="Arial" w:hAnsi="Arial" w:cs="Arial"/>
          <w:sz w:val="24"/>
          <w:szCs w:val="24"/>
        </w:rPr>
        <w:t>:</w:t>
      </w:r>
      <w:r w:rsidR="00BB058F" w:rsidRPr="00E96DB0">
        <w:rPr>
          <w:rFonts w:ascii="Arial" w:hAnsi="Arial" w:cs="Arial"/>
          <w:b w:val="0"/>
          <w:sz w:val="24"/>
          <w:szCs w:val="24"/>
        </w:rPr>
        <w:t>Poluentes orgânicos persistentes (POPs); Amostragem passiva</w:t>
      </w:r>
    </w:p>
    <w:p w:rsidR="00C341B4" w:rsidRPr="00E96DB0" w:rsidRDefault="00C341B4" w:rsidP="009F1118">
      <w:pPr>
        <w:ind w:firstLine="0"/>
        <w:rPr>
          <w:rFonts w:cs="Arial"/>
          <w:b/>
        </w:rPr>
      </w:pPr>
    </w:p>
    <w:p w:rsidR="009D0723" w:rsidRPr="00E96DB0" w:rsidRDefault="0082219D" w:rsidP="0029083B">
      <w:pPr>
        <w:pStyle w:val="Ttulodaseoprimria"/>
        <w:rPr>
          <w:rFonts w:cs="Arial"/>
          <w:sz w:val="24"/>
        </w:rPr>
      </w:pPr>
      <w:r w:rsidRPr="00E96DB0">
        <w:rPr>
          <w:rFonts w:cs="Arial"/>
          <w:sz w:val="24"/>
        </w:rPr>
        <w:t>1 INTRODUÇÃO</w:t>
      </w:r>
    </w:p>
    <w:p w:rsidR="009D0723" w:rsidRPr="00E96DB0" w:rsidRDefault="009D0723" w:rsidP="0029083B">
      <w:pPr>
        <w:ind w:left="709" w:firstLine="0"/>
        <w:rPr>
          <w:rFonts w:cs="Arial"/>
        </w:rPr>
      </w:pPr>
    </w:p>
    <w:p w:rsidR="009D0723" w:rsidRPr="00E73BCB" w:rsidRDefault="00062C58" w:rsidP="00494896">
      <w:pPr>
        <w:ind w:firstLine="0"/>
      </w:pPr>
      <w:r w:rsidRPr="00E96DB0">
        <w:rPr>
          <w:rFonts w:cs="Arial"/>
        </w:rPr>
        <w:tab/>
      </w:r>
      <w:r w:rsidR="00BB058F" w:rsidRPr="00E96DB0">
        <w:rPr>
          <w:rFonts w:cs="Arial"/>
        </w:rPr>
        <w:t xml:space="preserve">Atualmente, devido às suas propriedades físico-químicas, os compostos comumente chamados de poluentes orgânicos persistentes (POPs) estão amplamente distribuídos, gerando uma grande preocupação para a comunidade cientifica, pois eles persistem no ambiente, bioacumulam através da cadeia trófica e exibem efeitos tóxicos. </w:t>
      </w:r>
      <w:r w:rsidR="00FF3658">
        <w:rPr>
          <w:rFonts w:cs="Arial"/>
        </w:rPr>
        <w:t xml:space="preserve">Além destes, outros contaminantes semi-voláteis também são encontrados no ar, tais como alguns praguicidas de uso atual e hidrocarbonetos poliaromáticos (HPAs). </w:t>
      </w:r>
      <w:r w:rsidR="00BB058F" w:rsidRPr="00E96DB0">
        <w:rPr>
          <w:rFonts w:cs="Arial"/>
        </w:rPr>
        <w:t xml:space="preserve">Entretanto, informações qualitativas e quantitativas sobre as concentrações </w:t>
      </w:r>
      <w:r w:rsidR="00FF3658">
        <w:rPr>
          <w:rFonts w:cs="Arial"/>
        </w:rPr>
        <w:t>de contaminantes</w:t>
      </w:r>
      <w:r w:rsidR="00BB058F" w:rsidRPr="00E96DB0">
        <w:rPr>
          <w:rFonts w:cs="Arial"/>
        </w:rPr>
        <w:t xml:space="preserve"> no ar ainda são escassas em várias partes do mundo, sendo que a obtenção de tais dados, </w:t>
      </w:r>
      <w:r w:rsidR="00DC4F14" w:rsidRPr="00E96DB0">
        <w:rPr>
          <w:rFonts w:cs="Arial"/>
        </w:rPr>
        <w:t>frequentemente</w:t>
      </w:r>
      <w:r w:rsidR="00BB058F" w:rsidRPr="00E96DB0">
        <w:rPr>
          <w:rFonts w:cs="Arial"/>
        </w:rPr>
        <w:t xml:space="preserve">, esbarra nos problemas que envolvem a aplicação de técnicas de amostragens ativas </w:t>
      </w:r>
      <w:r w:rsidR="00FF3658">
        <w:rPr>
          <w:rFonts w:cs="Arial"/>
        </w:rPr>
        <w:t>(</w:t>
      </w:r>
      <w:r w:rsidR="00BB058F" w:rsidRPr="00E96DB0">
        <w:rPr>
          <w:rFonts w:cs="Arial"/>
        </w:rPr>
        <w:t>geralmente com alto custo</w:t>
      </w:r>
      <w:r w:rsidR="00FF3658">
        <w:rPr>
          <w:rFonts w:cs="Arial"/>
        </w:rPr>
        <w:t>)</w:t>
      </w:r>
      <w:r w:rsidR="00BB058F" w:rsidRPr="00E96DB0">
        <w:rPr>
          <w:rFonts w:cs="Arial"/>
        </w:rPr>
        <w:t>, necessidade de pessoas capacitadas p</w:t>
      </w:r>
      <w:r w:rsidR="00603162">
        <w:rPr>
          <w:rFonts w:cs="Arial"/>
        </w:rPr>
        <w:t>ara o manuseio dos equipamentos e</w:t>
      </w:r>
      <w:r w:rsidR="00BB058F" w:rsidRPr="00E96DB0">
        <w:rPr>
          <w:rFonts w:cs="Arial"/>
        </w:rPr>
        <w:t xml:space="preserve"> fornecimento permanente de energia elétrica</w:t>
      </w:r>
      <w:r w:rsidR="00603162">
        <w:rPr>
          <w:rFonts w:cs="Arial"/>
        </w:rPr>
        <w:t xml:space="preserve">. </w:t>
      </w:r>
      <w:r w:rsidR="008059E7" w:rsidRPr="00E96DB0">
        <w:rPr>
          <w:rFonts w:cs="Arial"/>
        </w:rPr>
        <w:t>A utilização de amostradores passivos, ao contrário, é um procedimento barato e fácil que viabiliza a obtenção de compostos através de permeação/difusão sem forçar o ar a passar pelos amostradores</w:t>
      </w:r>
      <w:r w:rsidR="00E73BCB">
        <w:rPr>
          <w:rFonts w:cs="Arial"/>
        </w:rPr>
        <w:t xml:space="preserve">, sendo um método </w:t>
      </w:r>
      <w:r w:rsidR="005D5475">
        <w:rPr>
          <w:rFonts w:cs="Arial"/>
        </w:rPr>
        <w:t xml:space="preserve">já </w:t>
      </w:r>
      <w:r w:rsidR="00E73BCB">
        <w:rPr>
          <w:rFonts w:cs="Arial"/>
        </w:rPr>
        <w:t>amplamente utilizado</w:t>
      </w:r>
      <w:r w:rsidR="00603162">
        <w:rPr>
          <w:rFonts w:cs="Arial"/>
        </w:rPr>
        <w:t xml:space="preserve"> </w:t>
      </w:r>
      <w:r w:rsidR="00B64065" w:rsidRPr="00AC2C8C">
        <w:rPr>
          <w:rFonts w:hint="eastAsia"/>
        </w:rPr>
        <w:t>(</w:t>
      </w:r>
      <w:hyperlink r:id="rId8" w:anchor="bib5" w:history="1">
        <w:r w:rsidR="00B64065" w:rsidRPr="00AC2C8C">
          <w:rPr>
            <w:rStyle w:val="Hyperlink"/>
            <w:rFonts w:hint="eastAsia"/>
            <w:color w:val="auto"/>
            <w:u w:val="none"/>
          </w:rPr>
          <w:t>Harner</w:t>
        </w:r>
        <w:r w:rsidR="00603162">
          <w:rPr>
            <w:rStyle w:val="Hyperlink"/>
            <w:color w:val="auto"/>
            <w:u w:val="none"/>
          </w:rPr>
          <w:t xml:space="preserve"> </w:t>
        </w:r>
        <w:r w:rsidR="00B64065" w:rsidRPr="00AC2C8C">
          <w:rPr>
            <w:rStyle w:val="Hyperlink"/>
            <w:rFonts w:hint="eastAsia"/>
            <w:color w:val="auto"/>
            <w:u w:val="none"/>
          </w:rPr>
          <w:t>et al., 2004</w:t>
        </w:r>
      </w:hyperlink>
      <w:r w:rsidR="00B64065" w:rsidRPr="00AC2C8C">
        <w:rPr>
          <w:rFonts w:hint="eastAsia"/>
        </w:rPr>
        <w:t>,</w:t>
      </w:r>
      <w:r w:rsidR="00633709">
        <w:t xml:space="preserve"> </w:t>
      </w:r>
      <w:hyperlink r:id="rId9" w:anchor="bib8" w:history="1">
        <w:r w:rsidR="00B64065" w:rsidRPr="00AC2C8C">
          <w:rPr>
            <w:rStyle w:val="Hyperlink"/>
            <w:rFonts w:hint="eastAsia"/>
            <w:color w:val="auto"/>
            <w:u w:val="none"/>
          </w:rPr>
          <w:t>Jaward et al., 2004</w:t>
        </w:r>
      </w:hyperlink>
      <w:r w:rsidR="00B64065" w:rsidRPr="00AC2C8C">
        <w:rPr>
          <w:rFonts w:hint="eastAsia"/>
        </w:rPr>
        <w:t>,</w:t>
      </w:r>
      <w:r w:rsidR="00603162">
        <w:t xml:space="preserve"> </w:t>
      </w:r>
      <w:hyperlink r:id="rId10" w:anchor="bib10" w:history="1">
        <w:r w:rsidR="00603162" w:rsidRPr="00172193">
          <w:rPr>
            <w:rStyle w:val="Hyperlink"/>
            <w:color w:val="auto"/>
            <w:u w:val="none"/>
          </w:rPr>
          <w:t>Pozo et al., 2004</w:t>
        </w:r>
      </w:hyperlink>
      <w:r w:rsidR="00603162" w:rsidRPr="00172193">
        <w:t xml:space="preserve"> </w:t>
      </w:r>
      <w:r w:rsidR="00AC2C8C" w:rsidRPr="00AC2C8C">
        <w:t>e</w:t>
      </w:r>
      <w:r w:rsidR="00603162">
        <w:t xml:space="preserve"> </w:t>
      </w:r>
      <w:hyperlink r:id="rId11" w:anchor="bib11" w:history="1">
        <w:r w:rsidR="00B64065" w:rsidRPr="00AC2C8C">
          <w:rPr>
            <w:rStyle w:val="Hyperlink"/>
            <w:rFonts w:hint="eastAsia"/>
            <w:color w:val="auto"/>
            <w:u w:val="none"/>
          </w:rPr>
          <w:t>Shen et al., 2004</w:t>
        </w:r>
      </w:hyperlink>
      <w:r w:rsidR="005D5475" w:rsidRPr="00AC2C8C">
        <w:t>)</w:t>
      </w:r>
      <w:r w:rsidR="008059E7" w:rsidRPr="00AC2C8C">
        <w:t xml:space="preserve">. </w:t>
      </w:r>
      <w:r w:rsidR="00FF3658">
        <w:t>Sendo assim, e</w:t>
      </w:r>
      <w:r w:rsidR="008059E7" w:rsidRPr="00AC2C8C">
        <w:t xml:space="preserve">sse projeto visa o estabelecimento de uma rede de monitoramento atmosférico </w:t>
      </w:r>
      <w:r w:rsidR="00FF3658">
        <w:t xml:space="preserve">passivo </w:t>
      </w:r>
      <w:r w:rsidR="008059E7" w:rsidRPr="00AC2C8C">
        <w:t>que permita</w:t>
      </w:r>
      <w:r w:rsidR="00633709">
        <w:t xml:space="preserve"> </w:t>
      </w:r>
      <w:r w:rsidR="008059E7" w:rsidRPr="00E96DB0">
        <w:rPr>
          <w:rFonts w:cs="Arial"/>
        </w:rPr>
        <w:t>estud</w:t>
      </w:r>
      <w:r w:rsidR="00FF3658">
        <w:rPr>
          <w:rFonts w:cs="Arial"/>
        </w:rPr>
        <w:t>ar</w:t>
      </w:r>
      <w:r w:rsidR="008059E7" w:rsidRPr="00E96DB0">
        <w:rPr>
          <w:rFonts w:cs="Arial"/>
        </w:rPr>
        <w:t xml:space="preserve"> as fontes locais e globais e </w:t>
      </w:r>
      <w:r w:rsidR="00FF3658">
        <w:rPr>
          <w:rFonts w:cs="Arial"/>
        </w:rPr>
        <w:t xml:space="preserve">a </w:t>
      </w:r>
      <w:r w:rsidR="008059E7" w:rsidRPr="00E96DB0">
        <w:rPr>
          <w:rFonts w:cs="Arial"/>
        </w:rPr>
        <w:t xml:space="preserve">distribuição espaço-temporal destes </w:t>
      </w:r>
      <w:r w:rsidR="00FF3658">
        <w:rPr>
          <w:rFonts w:cs="Arial"/>
        </w:rPr>
        <w:t>contaminant</w:t>
      </w:r>
      <w:r w:rsidR="00FF3658" w:rsidRPr="00E96DB0">
        <w:rPr>
          <w:rFonts w:cs="Arial"/>
        </w:rPr>
        <w:t>es</w:t>
      </w:r>
      <w:r w:rsidR="008059E7" w:rsidRPr="00E96DB0">
        <w:rPr>
          <w:rFonts w:cs="Arial"/>
        </w:rPr>
        <w:t xml:space="preserve">. Vários países sul-americanos (Brasil, Argentina, Chile, Colômbia, Peru, </w:t>
      </w:r>
      <w:r w:rsidR="008059E7" w:rsidRPr="00E73BCB">
        <w:t>Equador</w:t>
      </w:r>
      <w:r w:rsidR="00DC4F14" w:rsidRPr="00E73BCB">
        <w:t>, Uruguai, Colômbia, Venezuela</w:t>
      </w:r>
      <w:r w:rsidR="008059E7" w:rsidRPr="00E73BCB">
        <w:t>) estão unidos nesse esforço comum</w:t>
      </w:r>
      <w:r w:rsidR="00082E15" w:rsidRPr="00E73BCB">
        <w:t>.</w:t>
      </w:r>
    </w:p>
    <w:p w:rsidR="009D0723" w:rsidRPr="00E96DB0" w:rsidRDefault="009D0723" w:rsidP="0029083B">
      <w:pPr>
        <w:rPr>
          <w:rFonts w:cs="Arial"/>
        </w:rPr>
      </w:pPr>
    </w:p>
    <w:p w:rsidR="003220E0" w:rsidRDefault="0082219D" w:rsidP="0029083B">
      <w:pPr>
        <w:pStyle w:val="Ttulodaseoprimria"/>
        <w:rPr>
          <w:rFonts w:cs="Arial"/>
          <w:sz w:val="24"/>
        </w:rPr>
      </w:pPr>
      <w:r w:rsidRPr="00E96DB0">
        <w:rPr>
          <w:rFonts w:cs="Arial"/>
          <w:sz w:val="24"/>
        </w:rPr>
        <w:t>2 MATERIAIS E MÉTODOS</w:t>
      </w:r>
      <w:r w:rsidR="009F1118" w:rsidRPr="00E96DB0">
        <w:rPr>
          <w:rFonts w:cs="Arial"/>
          <w:sz w:val="24"/>
        </w:rPr>
        <w:t xml:space="preserve"> </w:t>
      </w:r>
    </w:p>
    <w:p w:rsidR="00EE7A30" w:rsidRPr="00E96DB0" w:rsidRDefault="00EE7A30" w:rsidP="0029083B">
      <w:pPr>
        <w:pStyle w:val="Ttulodaseoprimria"/>
        <w:rPr>
          <w:rFonts w:cs="Arial"/>
          <w:sz w:val="24"/>
        </w:rPr>
      </w:pPr>
    </w:p>
    <w:p w:rsidR="001A701A" w:rsidRPr="00E96DB0" w:rsidRDefault="00FE0A89" w:rsidP="00494896">
      <w:pPr>
        <w:ind w:firstLine="0"/>
        <w:rPr>
          <w:rFonts w:cs="Arial"/>
        </w:rPr>
      </w:pPr>
      <w:r w:rsidRPr="00E96DB0">
        <w:rPr>
          <w:rFonts w:cs="Arial"/>
        </w:rPr>
        <w:tab/>
      </w:r>
      <w:r w:rsidR="00211D2D" w:rsidRPr="00E96DB0">
        <w:rPr>
          <w:rFonts w:cs="Arial"/>
        </w:rPr>
        <w:t>Em cada local de amostragem foram instalados dois amostradores atmosféricos passivos (PAS)</w:t>
      </w:r>
      <w:r w:rsidR="00FF3658">
        <w:rPr>
          <w:rFonts w:cs="Arial"/>
        </w:rPr>
        <w:t xml:space="preserve"> contendo</w:t>
      </w:r>
      <w:r w:rsidR="00633709">
        <w:rPr>
          <w:rFonts w:cs="Arial"/>
        </w:rPr>
        <w:t xml:space="preserve"> </w:t>
      </w:r>
      <w:r w:rsidR="00FF3658">
        <w:rPr>
          <w:rFonts w:cs="Arial"/>
        </w:rPr>
        <w:t>um</w:t>
      </w:r>
      <w:r w:rsidR="00211D2D" w:rsidRPr="00E96DB0">
        <w:rPr>
          <w:rFonts w:cs="Arial"/>
        </w:rPr>
        <w:t>a</w:t>
      </w:r>
      <w:r w:rsidR="00C060F0" w:rsidRPr="00E96DB0">
        <w:rPr>
          <w:rFonts w:cs="Arial"/>
        </w:rPr>
        <w:t xml:space="preserve"> resina XAD</w:t>
      </w:r>
      <w:r w:rsidR="00DC4F14">
        <w:rPr>
          <w:rFonts w:cs="Arial"/>
        </w:rPr>
        <w:t>-</w:t>
      </w:r>
      <w:r w:rsidR="00C060F0" w:rsidRPr="00E96DB0">
        <w:rPr>
          <w:rFonts w:cs="Arial"/>
        </w:rPr>
        <w:t xml:space="preserve">2 </w:t>
      </w:r>
      <w:r w:rsidR="00FF3658">
        <w:rPr>
          <w:rFonts w:cs="Arial"/>
        </w:rPr>
        <w:t xml:space="preserve">que </w:t>
      </w:r>
      <w:r w:rsidR="00C060F0" w:rsidRPr="00E96DB0">
        <w:rPr>
          <w:rFonts w:cs="Arial"/>
        </w:rPr>
        <w:t>permanece</w:t>
      </w:r>
      <w:r w:rsidR="00633709">
        <w:rPr>
          <w:rFonts w:cs="Arial"/>
        </w:rPr>
        <w:t xml:space="preserve"> </w:t>
      </w:r>
      <w:r w:rsidR="00FF3658">
        <w:rPr>
          <w:rFonts w:cs="Arial"/>
        </w:rPr>
        <w:t xml:space="preserve">exposta ao ar </w:t>
      </w:r>
      <w:r w:rsidR="00211D2D" w:rsidRPr="00E96DB0">
        <w:rPr>
          <w:rFonts w:cs="Arial"/>
        </w:rPr>
        <w:t xml:space="preserve">por um período de 12 meses. Ao final </w:t>
      </w:r>
      <w:r w:rsidR="00C060F0" w:rsidRPr="00E96DB0">
        <w:rPr>
          <w:rFonts w:cs="Arial"/>
        </w:rPr>
        <w:t xml:space="preserve">desse período, </w:t>
      </w:r>
      <w:r w:rsidR="00FF3658">
        <w:rPr>
          <w:rFonts w:cs="Arial"/>
        </w:rPr>
        <w:t>as resinas</w:t>
      </w:r>
      <w:r w:rsidR="00C060F0" w:rsidRPr="00E96DB0">
        <w:rPr>
          <w:rFonts w:cs="Arial"/>
        </w:rPr>
        <w:t xml:space="preserve"> s</w:t>
      </w:r>
      <w:r w:rsidR="00211D2D" w:rsidRPr="00E96DB0">
        <w:rPr>
          <w:rFonts w:cs="Arial"/>
        </w:rPr>
        <w:t>ão recolhidos e remetid</w:t>
      </w:r>
      <w:r w:rsidR="00FF3658">
        <w:rPr>
          <w:rFonts w:cs="Arial"/>
        </w:rPr>
        <w:t>a</w:t>
      </w:r>
      <w:r w:rsidR="00211D2D" w:rsidRPr="00E96DB0">
        <w:rPr>
          <w:rFonts w:cs="Arial"/>
        </w:rPr>
        <w:t>s par</w:t>
      </w:r>
      <w:r w:rsidR="00C060F0" w:rsidRPr="00E96DB0">
        <w:rPr>
          <w:rFonts w:cs="Arial"/>
        </w:rPr>
        <w:t>a análise. Imediatamente é</w:t>
      </w:r>
      <w:r w:rsidR="00633709">
        <w:rPr>
          <w:rFonts w:cs="Arial"/>
        </w:rPr>
        <w:t xml:space="preserve"> </w:t>
      </w:r>
      <w:r w:rsidR="00211D2D" w:rsidRPr="00E96DB0">
        <w:rPr>
          <w:rFonts w:cs="Arial"/>
        </w:rPr>
        <w:t>colocado um</w:t>
      </w:r>
      <w:r w:rsidR="00FF3658">
        <w:rPr>
          <w:rFonts w:cs="Arial"/>
        </w:rPr>
        <w:t>a</w:t>
      </w:r>
      <w:r w:rsidR="00211D2D" w:rsidRPr="00E96DB0">
        <w:rPr>
          <w:rFonts w:cs="Arial"/>
        </w:rPr>
        <w:t xml:space="preserve"> nov</w:t>
      </w:r>
      <w:r w:rsidR="00FF3658">
        <w:rPr>
          <w:rFonts w:cs="Arial"/>
        </w:rPr>
        <w:t>a resina</w:t>
      </w:r>
      <w:r w:rsidR="00211D2D" w:rsidRPr="00E96DB0">
        <w:rPr>
          <w:rFonts w:cs="Arial"/>
        </w:rPr>
        <w:t xml:space="preserve"> XAD</w:t>
      </w:r>
      <w:r w:rsidR="00DC4F14">
        <w:rPr>
          <w:rFonts w:cs="Arial"/>
        </w:rPr>
        <w:t>-</w:t>
      </w:r>
      <w:r w:rsidR="00211D2D" w:rsidRPr="00E96DB0">
        <w:rPr>
          <w:rFonts w:cs="Arial"/>
        </w:rPr>
        <w:t xml:space="preserve">2 para dar </w:t>
      </w:r>
      <w:r w:rsidR="00FF3658" w:rsidRPr="00E96DB0">
        <w:rPr>
          <w:rFonts w:cs="Arial"/>
        </w:rPr>
        <w:t>sequência</w:t>
      </w:r>
      <w:r w:rsidR="00211D2D" w:rsidRPr="00E96DB0">
        <w:rPr>
          <w:rFonts w:cs="Arial"/>
        </w:rPr>
        <w:t xml:space="preserve"> ao monitoramento. </w:t>
      </w:r>
    </w:p>
    <w:p w:rsidR="00211D2D" w:rsidRPr="00E96DB0" w:rsidRDefault="001A701A" w:rsidP="00494896">
      <w:pPr>
        <w:ind w:firstLine="0"/>
        <w:rPr>
          <w:rFonts w:cs="Arial"/>
        </w:rPr>
      </w:pPr>
      <w:r w:rsidRPr="00E96DB0">
        <w:rPr>
          <w:rFonts w:cs="Arial"/>
        </w:rPr>
        <w:tab/>
      </w:r>
      <w:r w:rsidR="00C060F0" w:rsidRPr="00E96DB0">
        <w:rPr>
          <w:rFonts w:cs="Arial"/>
        </w:rPr>
        <w:t xml:space="preserve">A </w:t>
      </w:r>
      <w:r w:rsidR="00DC4F14">
        <w:rPr>
          <w:rFonts w:cs="Arial"/>
        </w:rPr>
        <w:t>l</w:t>
      </w:r>
      <w:r w:rsidR="00C060F0" w:rsidRPr="00E96DB0">
        <w:rPr>
          <w:rFonts w:cs="Arial"/>
        </w:rPr>
        <w:t>impeza e ativação da resina</w:t>
      </w:r>
      <w:r w:rsidR="00486652">
        <w:rPr>
          <w:rFonts w:cs="Arial"/>
        </w:rPr>
        <w:t xml:space="preserve"> </w:t>
      </w:r>
      <w:r w:rsidR="00DC4F14" w:rsidRPr="00E96DB0">
        <w:rPr>
          <w:rFonts w:cs="Arial"/>
        </w:rPr>
        <w:t>são realizadas</w:t>
      </w:r>
      <w:r w:rsidR="00C060F0" w:rsidRPr="00E96DB0">
        <w:rPr>
          <w:rFonts w:cs="Arial"/>
        </w:rPr>
        <w:t xml:space="preserve"> conforme protocolo estabelecido por Wania</w:t>
      </w:r>
      <w:r w:rsidR="00486652">
        <w:rPr>
          <w:rFonts w:cs="Arial"/>
        </w:rPr>
        <w:t xml:space="preserve"> </w:t>
      </w:r>
      <w:r w:rsidR="00A27D67" w:rsidRPr="00A27D67">
        <w:rPr>
          <w:rFonts w:cs="Arial"/>
          <w:i/>
        </w:rPr>
        <w:t>et al</w:t>
      </w:r>
      <w:r w:rsidR="00C060F0" w:rsidRPr="00E96DB0">
        <w:rPr>
          <w:rFonts w:cs="Arial"/>
        </w:rPr>
        <w:t xml:space="preserve">., (2003). </w:t>
      </w:r>
      <w:r w:rsidR="00211D2D" w:rsidRPr="00E96DB0">
        <w:rPr>
          <w:rFonts w:cs="Arial"/>
        </w:rPr>
        <w:t xml:space="preserve">As extrações </w:t>
      </w:r>
      <w:r w:rsidR="00494896" w:rsidRPr="00E96DB0">
        <w:rPr>
          <w:rFonts w:cs="Arial"/>
        </w:rPr>
        <w:t>são feitas</w:t>
      </w:r>
      <w:r w:rsidR="00C060F0" w:rsidRPr="00E96DB0">
        <w:rPr>
          <w:rFonts w:cs="Arial"/>
        </w:rPr>
        <w:t xml:space="preserve"> por solventes quentes </w:t>
      </w:r>
      <w:r w:rsidR="00C060F0" w:rsidRPr="00E96DB0">
        <w:rPr>
          <w:rFonts w:cs="Arial"/>
        </w:rPr>
        <w:lastRenderedPageBreak/>
        <w:t xml:space="preserve">utilizando o método </w:t>
      </w:r>
      <w:r w:rsidR="00A27D67" w:rsidRPr="00A27D67">
        <w:rPr>
          <w:rFonts w:cs="Arial"/>
          <w:i/>
        </w:rPr>
        <w:t>Soxhlet</w:t>
      </w:r>
      <w:r w:rsidR="00494896" w:rsidRPr="00E96DB0">
        <w:rPr>
          <w:rFonts w:cs="Arial"/>
        </w:rPr>
        <w:t xml:space="preserve">. O extrato é evaporado </w:t>
      </w:r>
      <w:r w:rsidR="00FF3658">
        <w:rPr>
          <w:rFonts w:cs="Arial"/>
        </w:rPr>
        <w:t>a 1mL</w:t>
      </w:r>
      <w:r w:rsidR="00633709">
        <w:rPr>
          <w:rFonts w:cs="Arial"/>
        </w:rPr>
        <w:t xml:space="preserve"> </w:t>
      </w:r>
      <w:r w:rsidR="00494896" w:rsidRPr="00E96DB0">
        <w:rPr>
          <w:rFonts w:cs="Arial"/>
        </w:rPr>
        <w:t>através de evaporador tipo Syncore e fluxo de gás nitrogênio. A</w:t>
      </w:r>
      <w:r w:rsidR="00211D2D" w:rsidRPr="00E96DB0">
        <w:rPr>
          <w:rFonts w:cs="Arial"/>
        </w:rPr>
        <w:t xml:space="preserve">s determinações </w:t>
      </w:r>
      <w:r w:rsidR="00494896" w:rsidRPr="00E96DB0">
        <w:rPr>
          <w:rFonts w:cs="Arial"/>
        </w:rPr>
        <w:t>químicas quali-quantitavas são</w:t>
      </w:r>
      <w:r w:rsidR="00633709">
        <w:rPr>
          <w:rFonts w:cs="Arial"/>
        </w:rPr>
        <w:t xml:space="preserve"> </w:t>
      </w:r>
      <w:r w:rsidR="00494896" w:rsidRPr="00E96DB0">
        <w:rPr>
          <w:rFonts w:cs="Arial"/>
        </w:rPr>
        <w:t xml:space="preserve">feitas </w:t>
      </w:r>
      <w:r w:rsidR="00211D2D" w:rsidRPr="00E96DB0">
        <w:rPr>
          <w:rFonts w:cs="Arial"/>
        </w:rPr>
        <w:t xml:space="preserve">por </w:t>
      </w:r>
      <w:r w:rsidR="00FF3658">
        <w:rPr>
          <w:rFonts w:cs="Arial"/>
        </w:rPr>
        <w:t>cromatografia gasosa (</w:t>
      </w:r>
      <w:r w:rsidR="00211D2D" w:rsidRPr="00E96DB0">
        <w:rPr>
          <w:rFonts w:cs="Arial"/>
        </w:rPr>
        <w:t>CG-</w:t>
      </w:r>
      <w:r w:rsidR="00DC4F14">
        <w:rPr>
          <w:rFonts w:cs="Arial"/>
        </w:rPr>
        <w:t>DCE</w:t>
      </w:r>
      <w:r w:rsidR="00211D2D" w:rsidRPr="00E96DB0">
        <w:rPr>
          <w:rFonts w:cs="Arial"/>
        </w:rPr>
        <w:t>, CG-</w:t>
      </w:r>
      <w:r w:rsidR="00DC4F14">
        <w:rPr>
          <w:rFonts w:cs="Arial"/>
        </w:rPr>
        <w:t>E</w:t>
      </w:r>
      <w:r w:rsidR="00211D2D" w:rsidRPr="00E96DB0">
        <w:rPr>
          <w:rFonts w:cs="Arial"/>
        </w:rPr>
        <w:t>M</w:t>
      </w:r>
      <w:r w:rsidR="00FF3658">
        <w:rPr>
          <w:rFonts w:cs="Arial"/>
        </w:rPr>
        <w:t>)</w:t>
      </w:r>
      <w:r w:rsidR="00211D2D" w:rsidRPr="00E96DB0">
        <w:rPr>
          <w:rFonts w:cs="Arial"/>
        </w:rPr>
        <w:t xml:space="preserve"> e </w:t>
      </w:r>
      <w:r w:rsidR="00FF3658">
        <w:rPr>
          <w:rFonts w:cs="Arial"/>
        </w:rPr>
        <w:t>líquida (</w:t>
      </w:r>
      <w:r w:rsidR="00DC4F14">
        <w:rPr>
          <w:rFonts w:cs="Arial"/>
        </w:rPr>
        <w:t>C</w:t>
      </w:r>
      <w:r w:rsidR="00211D2D" w:rsidRPr="00E96DB0">
        <w:rPr>
          <w:rFonts w:cs="Arial"/>
        </w:rPr>
        <w:t>L-</w:t>
      </w:r>
      <w:r w:rsidR="00DC4F14">
        <w:rPr>
          <w:rFonts w:cs="Arial"/>
        </w:rPr>
        <w:t>E</w:t>
      </w:r>
      <w:r w:rsidR="00211D2D" w:rsidRPr="00E96DB0">
        <w:rPr>
          <w:rFonts w:cs="Arial"/>
        </w:rPr>
        <w:t>M/</w:t>
      </w:r>
      <w:r w:rsidR="00DC4F14">
        <w:rPr>
          <w:rFonts w:cs="Arial"/>
        </w:rPr>
        <w:t>E</w:t>
      </w:r>
      <w:r w:rsidR="00211D2D" w:rsidRPr="00E96DB0">
        <w:rPr>
          <w:rFonts w:cs="Arial"/>
        </w:rPr>
        <w:t>M</w:t>
      </w:r>
      <w:r w:rsidR="00FF3658">
        <w:rPr>
          <w:rFonts w:cs="Arial"/>
        </w:rPr>
        <w:t>)</w:t>
      </w:r>
      <w:r w:rsidR="00211D2D" w:rsidRPr="00E96DB0">
        <w:rPr>
          <w:rFonts w:cs="Arial"/>
        </w:rPr>
        <w:t xml:space="preserve">. </w:t>
      </w:r>
    </w:p>
    <w:p w:rsidR="00211D2D" w:rsidRPr="00E96DB0" w:rsidRDefault="00211D2D" w:rsidP="0029083B">
      <w:pPr>
        <w:rPr>
          <w:rFonts w:cs="Arial"/>
        </w:rPr>
      </w:pPr>
    </w:p>
    <w:p w:rsidR="003220E0" w:rsidRPr="00E96DB0" w:rsidRDefault="003220E0" w:rsidP="0029083B">
      <w:pPr>
        <w:rPr>
          <w:rFonts w:cs="Arial"/>
        </w:rPr>
      </w:pPr>
    </w:p>
    <w:p w:rsidR="009D0723" w:rsidRPr="00E96DB0" w:rsidRDefault="0082219D" w:rsidP="0029083B">
      <w:pPr>
        <w:pStyle w:val="Ttulodaseoprimria"/>
        <w:rPr>
          <w:rFonts w:cs="Arial"/>
          <w:sz w:val="24"/>
        </w:rPr>
      </w:pPr>
      <w:r w:rsidRPr="00E96DB0">
        <w:rPr>
          <w:rFonts w:cs="Arial"/>
          <w:sz w:val="24"/>
        </w:rPr>
        <w:t>3</w:t>
      </w:r>
      <w:r w:rsidR="00603162">
        <w:rPr>
          <w:rFonts w:cs="Arial"/>
          <w:sz w:val="24"/>
        </w:rPr>
        <w:t xml:space="preserve"> </w:t>
      </w:r>
      <w:r w:rsidR="0029083B" w:rsidRPr="00E96DB0">
        <w:rPr>
          <w:rFonts w:cs="Arial"/>
          <w:sz w:val="24"/>
        </w:rPr>
        <w:t xml:space="preserve">RESULTADOS </w:t>
      </w:r>
      <w:r w:rsidR="009F1118" w:rsidRPr="00E96DB0">
        <w:rPr>
          <w:rFonts w:cs="Arial"/>
          <w:sz w:val="24"/>
        </w:rPr>
        <w:t>e</w:t>
      </w:r>
      <w:r w:rsidR="0029083B" w:rsidRPr="00E96DB0">
        <w:rPr>
          <w:rFonts w:cs="Arial"/>
          <w:sz w:val="24"/>
        </w:rPr>
        <w:t xml:space="preserve"> DISCUSSÃO </w:t>
      </w:r>
    </w:p>
    <w:p w:rsidR="009D0723" w:rsidRPr="00E96DB0" w:rsidRDefault="009D0723" w:rsidP="0029083B">
      <w:pPr>
        <w:rPr>
          <w:rFonts w:cs="Arial"/>
        </w:rPr>
      </w:pPr>
    </w:p>
    <w:p w:rsidR="00211D2D" w:rsidRPr="00E96DB0" w:rsidRDefault="00211D2D" w:rsidP="00F469CA">
      <w:pPr>
        <w:rPr>
          <w:rFonts w:cs="Arial"/>
        </w:rPr>
      </w:pPr>
      <w:r w:rsidRPr="00E96DB0">
        <w:rPr>
          <w:rFonts w:cs="Arial"/>
        </w:rPr>
        <w:t xml:space="preserve">Dados preliminares indicaram a presença de </w:t>
      </w:r>
      <w:r w:rsidR="00684972">
        <w:rPr>
          <w:rFonts w:cs="Arial"/>
        </w:rPr>
        <w:t>alguns praguicidas de uso atual (</w:t>
      </w:r>
      <w:r w:rsidRPr="00E96DB0">
        <w:rPr>
          <w:rFonts w:cs="Arial"/>
        </w:rPr>
        <w:t>atrazina, bisfenol-A, iprodiona, irgarol, terbuconasol e metilparabeno</w:t>
      </w:r>
      <w:r w:rsidR="00684972">
        <w:rPr>
          <w:rFonts w:cs="Arial"/>
        </w:rPr>
        <w:t>)</w:t>
      </w:r>
      <w:r w:rsidRPr="00E96DB0">
        <w:rPr>
          <w:rFonts w:cs="Arial"/>
        </w:rPr>
        <w:t xml:space="preserve"> em algumas amostras </w:t>
      </w:r>
      <w:r w:rsidR="00684972">
        <w:rPr>
          <w:rFonts w:cs="Arial"/>
        </w:rPr>
        <w:t>oriundas d</w:t>
      </w:r>
      <w:r w:rsidRPr="00E96DB0">
        <w:rPr>
          <w:rFonts w:cs="Arial"/>
        </w:rPr>
        <w:t>a Argentina. HPAs estiveram presentes em amostras de todos os países. Os demais grupos de contaminantes estão em processo de determinação.</w:t>
      </w:r>
    </w:p>
    <w:p w:rsidR="0082219D" w:rsidRPr="00E96DB0" w:rsidRDefault="0082219D" w:rsidP="0029083B">
      <w:pPr>
        <w:pStyle w:val="Ttulodaseoprimria"/>
        <w:rPr>
          <w:rFonts w:cs="Arial"/>
          <w:sz w:val="24"/>
        </w:rPr>
      </w:pPr>
    </w:p>
    <w:p w:rsidR="009D0723" w:rsidRPr="00E96DB0" w:rsidRDefault="0082219D" w:rsidP="0029083B">
      <w:pPr>
        <w:pStyle w:val="Ttulodaseoprimria"/>
        <w:rPr>
          <w:rFonts w:cs="Arial"/>
          <w:sz w:val="24"/>
        </w:rPr>
      </w:pPr>
      <w:r w:rsidRPr="00E96DB0">
        <w:rPr>
          <w:rFonts w:cs="Arial"/>
          <w:sz w:val="24"/>
        </w:rPr>
        <w:t>4 CONSIDERAÇÕES FINAIS</w:t>
      </w:r>
    </w:p>
    <w:p w:rsidR="003220E0" w:rsidRPr="00E96DB0" w:rsidRDefault="003220E0" w:rsidP="0029083B">
      <w:pPr>
        <w:pStyle w:val="Ttulodaseoprimria"/>
        <w:rPr>
          <w:rFonts w:cs="Arial"/>
          <w:sz w:val="24"/>
        </w:rPr>
      </w:pPr>
    </w:p>
    <w:p w:rsidR="009D0723" w:rsidRPr="00E96DB0" w:rsidRDefault="00E96DB0" w:rsidP="0029083B">
      <w:pPr>
        <w:rPr>
          <w:rFonts w:cs="Arial"/>
        </w:rPr>
      </w:pPr>
      <w:r w:rsidRPr="00E96DB0">
        <w:rPr>
          <w:rFonts w:cs="Arial"/>
        </w:rPr>
        <w:t>U</w:t>
      </w:r>
      <w:r w:rsidR="00FE0A89" w:rsidRPr="00E96DB0">
        <w:rPr>
          <w:rFonts w:cs="Arial"/>
        </w:rPr>
        <w:t xml:space="preserve">ma das exigências da Convenção de Estocolmo, na qual o Brasil é signatário, </w:t>
      </w:r>
      <w:r w:rsidR="0012768C">
        <w:rPr>
          <w:rFonts w:cs="Arial"/>
        </w:rPr>
        <w:t>é</w:t>
      </w:r>
      <w:r w:rsidR="00633709">
        <w:rPr>
          <w:rFonts w:cs="Arial"/>
        </w:rPr>
        <w:t xml:space="preserve"> </w:t>
      </w:r>
      <w:r w:rsidR="00062C58" w:rsidRPr="00E96DB0">
        <w:rPr>
          <w:rFonts w:cs="Arial"/>
        </w:rPr>
        <w:t xml:space="preserve">que </w:t>
      </w:r>
      <w:r w:rsidR="00FE0A89" w:rsidRPr="00E96DB0">
        <w:rPr>
          <w:rFonts w:cs="Arial"/>
        </w:rPr>
        <w:t>todos os membros devem estabelecer condições para gerar dados comparáveis de monitoramento dos POPs</w:t>
      </w:r>
      <w:r w:rsidR="0012768C">
        <w:rPr>
          <w:rFonts w:cs="Arial"/>
        </w:rPr>
        <w:t xml:space="preserve">. Isso tem por objetivo possibilitar uma avaliação temporal dos níveis ambientais assim como </w:t>
      </w:r>
      <w:r w:rsidR="00FE0A89" w:rsidRPr="00E96DB0">
        <w:rPr>
          <w:rFonts w:cs="Arial"/>
        </w:rPr>
        <w:t xml:space="preserve"> avaliar</w:t>
      </w:r>
      <w:r w:rsidR="00633709">
        <w:rPr>
          <w:rFonts w:cs="Arial"/>
        </w:rPr>
        <w:t xml:space="preserve"> </w:t>
      </w:r>
      <w:r w:rsidR="0012768C">
        <w:rPr>
          <w:rFonts w:cs="Arial"/>
        </w:rPr>
        <w:t>a efetividade do banimento destes contaminantes, verificando se</w:t>
      </w:r>
      <w:r w:rsidR="00633709">
        <w:rPr>
          <w:rFonts w:cs="Arial"/>
        </w:rPr>
        <w:t xml:space="preserve"> </w:t>
      </w:r>
      <w:r w:rsidR="0012768C">
        <w:rPr>
          <w:rFonts w:cs="Arial"/>
        </w:rPr>
        <w:t xml:space="preserve">as concentrações </w:t>
      </w:r>
      <w:r w:rsidR="00FE0A89" w:rsidRPr="00E96DB0">
        <w:rPr>
          <w:rFonts w:cs="Arial"/>
        </w:rPr>
        <w:t>de POPs estão realmente sendo reduzid</w:t>
      </w:r>
      <w:r w:rsidR="00633709">
        <w:rPr>
          <w:rFonts w:cs="Arial"/>
        </w:rPr>
        <w:t>a</w:t>
      </w:r>
      <w:r w:rsidR="00062C58" w:rsidRPr="00E96DB0">
        <w:rPr>
          <w:rFonts w:cs="Arial"/>
        </w:rPr>
        <w:t xml:space="preserve">s. Desta forma, </w:t>
      </w:r>
      <w:r w:rsidRPr="00E96DB0">
        <w:rPr>
          <w:rFonts w:cs="Arial"/>
        </w:rPr>
        <w:t xml:space="preserve">a manutenção do projeto é de vital importância para </w:t>
      </w:r>
      <w:r w:rsidR="00062C58" w:rsidRPr="00E96DB0">
        <w:rPr>
          <w:rFonts w:cs="Arial"/>
        </w:rPr>
        <w:t xml:space="preserve">que </w:t>
      </w:r>
      <w:r w:rsidRPr="00E96DB0">
        <w:rPr>
          <w:rFonts w:cs="Arial"/>
        </w:rPr>
        <w:t>o país possa contribuir</w:t>
      </w:r>
      <w:r w:rsidR="00062C58" w:rsidRPr="00E96DB0">
        <w:rPr>
          <w:rFonts w:cs="Arial"/>
        </w:rPr>
        <w:t xml:space="preserve"> de forma efetiva para o P</w:t>
      </w:r>
      <w:r w:rsidR="0012768C">
        <w:rPr>
          <w:rFonts w:cs="Arial"/>
        </w:rPr>
        <w:t>rograma</w:t>
      </w:r>
      <w:r w:rsidR="00062C58" w:rsidRPr="00E96DB0">
        <w:rPr>
          <w:rFonts w:cs="Arial"/>
        </w:rPr>
        <w:t xml:space="preserve"> de </w:t>
      </w:r>
      <w:r w:rsidR="0012768C">
        <w:rPr>
          <w:rFonts w:cs="Arial"/>
        </w:rPr>
        <w:t>M</w:t>
      </w:r>
      <w:r w:rsidR="00062C58" w:rsidRPr="00E96DB0">
        <w:rPr>
          <w:rFonts w:cs="Arial"/>
        </w:rPr>
        <w:t>onitoramento Global de POPs</w:t>
      </w:r>
      <w:r w:rsidR="0012768C">
        <w:rPr>
          <w:rFonts w:cs="Arial"/>
        </w:rPr>
        <w:t xml:space="preserve"> da UNEP</w:t>
      </w:r>
      <w:bookmarkStart w:id="0" w:name="_GoBack"/>
      <w:bookmarkEnd w:id="0"/>
      <w:r w:rsidR="00062C58" w:rsidRPr="00E96DB0">
        <w:rPr>
          <w:rFonts w:cs="Arial"/>
        </w:rPr>
        <w:t>.</w:t>
      </w:r>
    </w:p>
    <w:p w:rsidR="00E96DB0" w:rsidRPr="00E96DB0" w:rsidRDefault="00E96DB0" w:rsidP="008059E7">
      <w:pPr>
        <w:autoSpaceDE w:val="0"/>
        <w:autoSpaceDN w:val="0"/>
        <w:adjustRightInd w:val="0"/>
        <w:rPr>
          <w:rFonts w:cs="Arial"/>
        </w:rPr>
      </w:pPr>
    </w:p>
    <w:p w:rsidR="00E96DB0" w:rsidRPr="00E96DB0" w:rsidRDefault="00E96DB0" w:rsidP="00E96DB0">
      <w:pPr>
        <w:autoSpaceDE w:val="0"/>
        <w:autoSpaceDN w:val="0"/>
        <w:adjustRightInd w:val="0"/>
        <w:ind w:firstLine="0"/>
        <w:rPr>
          <w:rFonts w:cs="Arial"/>
          <w:b/>
          <w:color w:val="000000"/>
        </w:rPr>
      </w:pPr>
      <w:r w:rsidRPr="00E96DB0">
        <w:rPr>
          <w:rFonts w:cs="Arial"/>
          <w:b/>
        </w:rPr>
        <w:t>AGRADECIMENTOS</w:t>
      </w:r>
    </w:p>
    <w:p w:rsidR="00E96DB0" w:rsidRPr="00E96DB0" w:rsidRDefault="00E96DB0" w:rsidP="00E96DB0">
      <w:pPr>
        <w:autoSpaceDE w:val="0"/>
        <w:autoSpaceDN w:val="0"/>
        <w:adjustRightInd w:val="0"/>
        <w:ind w:firstLine="0"/>
        <w:rPr>
          <w:rFonts w:cs="Arial"/>
          <w:b/>
          <w:color w:val="000000"/>
        </w:rPr>
      </w:pPr>
      <w:r w:rsidRPr="00E96DB0">
        <w:rPr>
          <w:rFonts w:cs="Arial"/>
          <w:b/>
          <w:color w:val="000000"/>
        </w:rPr>
        <w:tab/>
      </w:r>
    </w:p>
    <w:p w:rsidR="008059E7" w:rsidRPr="00FF3658" w:rsidRDefault="00E96DB0" w:rsidP="00E96DB0">
      <w:pPr>
        <w:autoSpaceDE w:val="0"/>
        <w:autoSpaceDN w:val="0"/>
        <w:adjustRightInd w:val="0"/>
        <w:ind w:firstLine="0"/>
        <w:rPr>
          <w:rFonts w:cs="Arial"/>
          <w:b/>
          <w:color w:val="000000"/>
        </w:rPr>
      </w:pPr>
      <w:r w:rsidRPr="00E96DB0">
        <w:rPr>
          <w:rFonts w:cs="Arial"/>
          <w:b/>
          <w:color w:val="000000"/>
        </w:rPr>
        <w:tab/>
      </w:r>
      <w:r w:rsidR="00062C58" w:rsidRPr="00E96DB0">
        <w:rPr>
          <w:rFonts w:cs="Arial"/>
        </w:rPr>
        <w:t>O presente trabalho está sendo</w:t>
      </w:r>
      <w:r w:rsidR="008059E7" w:rsidRPr="00E96DB0">
        <w:rPr>
          <w:rFonts w:cs="Arial"/>
        </w:rPr>
        <w:t xml:space="preserve"> realizado com o apoio da CAPES, entidade do Governo Brasileiro voltada para a formação de recursos humanos</w:t>
      </w:r>
      <w:r w:rsidR="00684972">
        <w:rPr>
          <w:rFonts w:cs="Arial"/>
        </w:rPr>
        <w:t>, e</w:t>
      </w:r>
      <w:r w:rsidR="00633709">
        <w:rPr>
          <w:rFonts w:cs="Arial"/>
        </w:rPr>
        <w:t xml:space="preserve"> </w:t>
      </w:r>
      <w:r w:rsidR="008059E7" w:rsidRPr="00FF3658">
        <w:rPr>
          <w:rFonts w:cs="Arial"/>
        </w:rPr>
        <w:t>FAPERGS</w:t>
      </w:r>
      <w:r w:rsidR="00DC4F14" w:rsidRPr="00FF3658">
        <w:rPr>
          <w:rFonts w:cs="Arial"/>
        </w:rPr>
        <w:t>.</w:t>
      </w:r>
    </w:p>
    <w:p w:rsidR="008059E7" w:rsidRPr="00FF3658" w:rsidRDefault="008059E7" w:rsidP="0029083B">
      <w:pPr>
        <w:rPr>
          <w:rFonts w:cs="Arial"/>
        </w:rPr>
      </w:pPr>
    </w:p>
    <w:p w:rsidR="009D0723" w:rsidRPr="00FF3658" w:rsidRDefault="009D0723" w:rsidP="0029083B">
      <w:pPr>
        <w:rPr>
          <w:rFonts w:cs="Arial"/>
        </w:rPr>
      </w:pPr>
    </w:p>
    <w:p w:rsidR="009D0723" w:rsidRPr="00FF3658" w:rsidRDefault="0082219D" w:rsidP="00711AA3">
      <w:pPr>
        <w:pStyle w:val="Ttulodaseoprimria"/>
        <w:jc w:val="left"/>
        <w:rPr>
          <w:rFonts w:cs="Arial"/>
          <w:sz w:val="24"/>
        </w:rPr>
      </w:pPr>
      <w:r w:rsidRPr="00FF3658">
        <w:rPr>
          <w:rFonts w:cs="Arial"/>
          <w:sz w:val="24"/>
        </w:rPr>
        <w:t>REFERÊNCIAS</w:t>
      </w:r>
    </w:p>
    <w:p w:rsidR="001A701A" w:rsidRPr="007574D2" w:rsidRDefault="001A701A" w:rsidP="00AC2C8C">
      <w:pPr>
        <w:ind w:firstLine="0"/>
        <w:rPr>
          <w:rFonts w:cs="Arial"/>
        </w:rPr>
      </w:pPr>
    </w:p>
    <w:p w:rsidR="006762A2" w:rsidRPr="006762A2" w:rsidRDefault="006762A2" w:rsidP="006762A2">
      <w:pPr>
        <w:ind w:firstLine="0"/>
        <w:contextualSpacing/>
        <w:rPr>
          <w:rFonts w:cs="Arial"/>
          <w:lang w:val="en-US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Pr="006762A2">
        <w:rPr>
          <w:rFonts w:cs="Arial"/>
          <w:lang w:val="en-US"/>
        </w:rPr>
        <w:t>Harner, T.; Shoeib, M.; Diamond, M.; Stern, G.; Rosenburg, B. 2004. Using passive air samplers to assess urban–rural trends for persistent organic pollutants (POPs): 1. Polychlorinatedbiphenyls (PCBs) andorganochlorinepesticides (OCPs). Environ. Sci. Technol., 38, pp. 4474–4483</w:t>
      </w:r>
    </w:p>
    <w:p w:rsidR="00B64065" w:rsidRPr="006762A2" w:rsidRDefault="006762A2" w:rsidP="006762A2">
      <w:pPr>
        <w:ind w:firstLine="0"/>
        <w:contextualSpacing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="00A27D67" w:rsidRPr="006762A2">
        <w:rPr>
          <w:rFonts w:cs="Arial"/>
          <w:lang w:val="en-US"/>
        </w:rPr>
        <w:t>Jaward,</w:t>
      </w:r>
      <w:r w:rsidR="00EE7A30" w:rsidRPr="006762A2">
        <w:rPr>
          <w:rFonts w:cs="Arial"/>
          <w:lang w:val="en-US"/>
        </w:rPr>
        <w:t xml:space="preserve"> F.;</w:t>
      </w:r>
      <w:r w:rsidR="00A27D67" w:rsidRPr="006762A2">
        <w:rPr>
          <w:rFonts w:cs="Arial"/>
          <w:lang w:val="en-US"/>
        </w:rPr>
        <w:t xml:space="preserve"> Farrar,</w:t>
      </w:r>
      <w:r w:rsidR="00EE7A30" w:rsidRPr="006762A2">
        <w:rPr>
          <w:rFonts w:cs="Arial"/>
          <w:lang w:val="en-US"/>
        </w:rPr>
        <w:t xml:space="preserve"> N.J.; </w:t>
      </w:r>
      <w:r w:rsidR="00A27D67" w:rsidRPr="006762A2">
        <w:rPr>
          <w:rFonts w:cs="Arial"/>
          <w:lang w:val="en-US"/>
        </w:rPr>
        <w:t>Harner,</w:t>
      </w:r>
      <w:r w:rsidR="00EE7A30" w:rsidRPr="006762A2">
        <w:rPr>
          <w:rFonts w:cs="Arial"/>
          <w:lang w:val="en-US"/>
        </w:rPr>
        <w:t xml:space="preserve"> T.; </w:t>
      </w:r>
      <w:r w:rsidR="00A27D67" w:rsidRPr="006762A2">
        <w:rPr>
          <w:rFonts w:cs="Arial"/>
          <w:lang w:val="en-US"/>
        </w:rPr>
        <w:t xml:space="preserve">Sweetman, </w:t>
      </w:r>
      <w:r w:rsidR="00EE7A30" w:rsidRPr="006762A2">
        <w:rPr>
          <w:rFonts w:cs="Arial"/>
          <w:lang w:val="en-US"/>
        </w:rPr>
        <w:t xml:space="preserve">A.J.; </w:t>
      </w:r>
      <w:r w:rsidR="00A27D67" w:rsidRPr="006762A2">
        <w:rPr>
          <w:rFonts w:cs="Arial"/>
          <w:lang w:val="en-US"/>
        </w:rPr>
        <w:t>Jones</w:t>
      </w:r>
      <w:r w:rsidR="00844A1D" w:rsidRPr="006762A2">
        <w:rPr>
          <w:rFonts w:cs="Arial"/>
          <w:lang w:val="en-US"/>
        </w:rPr>
        <w:t>, K.C. 2004</w:t>
      </w:r>
      <w:r w:rsidR="00AC2C8C" w:rsidRPr="006762A2">
        <w:rPr>
          <w:rFonts w:cs="Arial"/>
          <w:lang w:val="en-US"/>
        </w:rPr>
        <w:t xml:space="preserve">. </w:t>
      </w:r>
      <w:r w:rsidR="00A27D67" w:rsidRPr="006762A2">
        <w:rPr>
          <w:rFonts w:cs="Arial"/>
          <w:lang w:val="en-US"/>
        </w:rPr>
        <w:t>Passive air sampling of PCBs, PBDEs and organochlorine pesticides across Europe</w:t>
      </w:r>
      <w:r w:rsidR="00B64065" w:rsidRPr="006762A2">
        <w:rPr>
          <w:rFonts w:cs="Arial"/>
          <w:lang w:val="en-US"/>
        </w:rPr>
        <w:t>Enviro</w:t>
      </w:r>
      <w:r w:rsidR="00844A1D" w:rsidRPr="006762A2">
        <w:rPr>
          <w:rFonts w:cs="Arial"/>
          <w:lang w:val="en-US"/>
        </w:rPr>
        <w:t>n. Sci. Technol., 38</w:t>
      </w:r>
      <w:r w:rsidR="00B64065" w:rsidRPr="006762A2">
        <w:rPr>
          <w:rFonts w:cs="Arial"/>
          <w:lang w:val="en-US"/>
        </w:rPr>
        <w:t>, pp. 34–41</w:t>
      </w:r>
      <w:r w:rsidR="00603162" w:rsidRPr="006762A2">
        <w:rPr>
          <w:rFonts w:cs="Arial"/>
          <w:lang w:val="en-US"/>
        </w:rPr>
        <w:t>.</w:t>
      </w:r>
    </w:p>
    <w:p w:rsidR="00B64065" w:rsidRPr="006762A2" w:rsidRDefault="00EE7A30" w:rsidP="006762A2">
      <w:pPr>
        <w:ind w:firstLine="0"/>
        <w:contextualSpacing/>
        <w:rPr>
          <w:rFonts w:cs="Arial"/>
        </w:rPr>
      </w:pPr>
      <w:r w:rsidRPr="006762A2">
        <w:rPr>
          <w:rFonts w:cs="Arial"/>
          <w:lang w:val="en-US"/>
        </w:rPr>
        <w:t xml:space="preserve"> </w:t>
      </w:r>
      <w:r w:rsidRPr="006762A2">
        <w:rPr>
          <w:rFonts w:cs="Arial"/>
          <w:lang w:val="en-US"/>
        </w:rPr>
        <w:tab/>
      </w:r>
      <w:r w:rsidR="00B64065" w:rsidRPr="006762A2">
        <w:rPr>
          <w:rFonts w:cs="Arial"/>
        </w:rPr>
        <w:t>Pozo,</w:t>
      </w:r>
      <w:r w:rsidR="00844A1D" w:rsidRPr="006762A2">
        <w:rPr>
          <w:rFonts w:cs="Arial"/>
        </w:rPr>
        <w:t xml:space="preserve"> K.; </w:t>
      </w:r>
      <w:r w:rsidR="00B64065" w:rsidRPr="006762A2">
        <w:rPr>
          <w:rFonts w:cs="Arial"/>
        </w:rPr>
        <w:t>Harner,</w:t>
      </w:r>
      <w:r w:rsidR="00844A1D" w:rsidRPr="006762A2">
        <w:rPr>
          <w:rFonts w:cs="Arial"/>
        </w:rPr>
        <w:t xml:space="preserve"> T.; </w:t>
      </w:r>
      <w:r w:rsidR="00B64065" w:rsidRPr="006762A2">
        <w:rPr>
          <w:rFonts w:cs="Arial"/>
        </w:rPr>
        <w:t xml:space="preserve">Shoeib, </w:t>
      </w:r>
      <w:r w:rsidR="00844A1D" w:rsidRPr="006762A2">
        <w:rPr>
          <w:rFonts w:cs="Arial"/>
        </w:rPr>
        <w:t xml:space="preserve">M.; </w:t>
      </w:r>
      <w:r w:rsidR="00B64065" w:rsidRPr="006762A2">
        <w:rPr>
          <w:rFonts w:cs="Arial"/>
        </w:rPr>
        <w:t>Urrutia,</w:t>
      </w:r>
      <w:r w:rsidR="00844A1D" w:rsidRPr="006762A2">
        <w:rPr>
          <w:rFonts w:cs="Arial"/>
        </w:rPr>
        <w:t xml:space="preserve"> R.; </w:t>
      </w:r>
      <w:r w:rsidR="00B64065" w:rsidRPr="006762A2">
        <w:rPr>
          <w:rFonts w:cs="Arial"/>
        </w:rPr>
        <w:t>Barra,</w:t>
      </w:r>
      <w:r w:rsidR="00844A1D" w:rsidRPr="006762A2">
        <w:rPr>
          <w:rFonts w:cs="Arial"/>
        </w:rPr>
        <w:t xml:space="preserve"> R.; </w:t>
      </w:r>
      <w:r w:rsidR="00B64065" w:rsidRPr="006762A2">
        <w:rPr>
          <w:rFonts w:cs="Arial"/>
        </w:rPr>
        <w:t xml:space="preserve">Parra, </w:t>
      </w:r>
      <w:r w:rsidR="00844A1D" w:rsidRPr="006762A2">
        <w:rPr>
          <w:rFonts w:cs="Arial"/>
        </w:rPr>
        <w:t xml:space="preserve">O.; </w:t>
      </w:r>
      <w:r w:rsidR="00B64065" w:rsidRPr="006762A2">
        <w:rPr>
          <w:rFonts w:cs="Arial"/>
        </w:rPr>
        <w:t>Focardi</w:t>
      </w:r>
      <w:r w:rsidR="00844A1D" w:rsidRPr="006762A2">
        <w:rPr>
          <w:rFonts w:cs="Arial"/>
        </w:rPr>
        <w:t>, S. 2004</w:t>
      </w:r>
      <w:r w:rsidR="00AC2C8C" w:rsidRPr="006762A2">
        <w:rPr>
          <w:rFonts w:cs="Arial"/>
        </w:rPr>
        <w:t xml:space="preserve">. </w:t>
      </w:r>
      <w:r w:rsidR="00A27D67" w:rsidRPr="006762A2">
        <w:rPr>
          <w:rFonts w:cs="Arial"/>
        </w:rPr>
        <w:t>Passive-sampler derived air concentrations of persistent organic pollutants (POPs) on a north–south transect in Chile</w:t>
      </w:r>
      <w:r w:rsidR="00603162" w:rsidRPr="006762A2">
        <w:rPr>
          <w:rFonts w:cs="Arial"/>
        </w:rPr>
        <w:t>.</w:t>
      </w:r>
      <w:r w:rsidR="00844A1D" w:rsidRPr="006762A2">
        <w:rPr>
          <w:rFonts w:cs="Arial"/>
        </w:rPr>
        <w:t xml:space="preserve"> Environ. Sci. Technol., 38, pp. 3571–3580</w:t>
      </w:r>
    </w:p>
    <w:p w:rsidR="00AD0C2A" w:rsidRPr="006762A2" w:rsidRDefault="006762A2" w:rsidP="006762A2">
      <w:pPr>
        <w:ind w:firstLine="0"/>
        <w:contextualSpacing/>
        <w:rPr>
          <w:rFonts w:cs="Arial"/>
          <w:lang w:val="en-US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B64065" w:rsidRPr="006762A2">
        <w:rPr>
          <w:rFonts w:cs="Arial"/>
        </w:rPr>
        <w:t xml:space="preserve">Shen, </w:t>
      </w:r>
      <w:r w:rsidR="00844A1D" w:rsidRPr="006762A2">
        <w:rPr>
          <w:rFonts w:cs="Arial"/>
        </w:rPr>
        <w:t xml:space="preserve">L.; </w:t>
      </w:r>
      <w:r w:rsidR="00B64065" w:rsidRPr="006762A2">
        <w:rPr>
          <w:rFonts w:cs="Arial"/>
        </w:rPr>
        <w:t>Wania,</w:t>
      </w:r>
      <w:r w:rsidR="00844A1D" w:rsidRPr="006762A2">
        <w:rPr>
          <w:rFonts w:cs="Arial"/>
        </w:rPr>
        <w:t xml:space="preserve"> F.; </w:t>
      </w:r>
      <w:r w:rsidR="00B64065" w:rsidRPr="006762A2">
        <w:rPr>
          <w:rFonts w:cs="Arial"/>
        </w:rPr>
        <w:t>Lei,</w:t>
      </w:r>
      <w:r w:rsidR="00844A1D" w:rsidRPr="006762A2">
        <w:rPr>
          <w:rFonts w:cs="Arial"/>
        </w:rPr>
        <w:t xml:space="preserve"> Y.D; </w:t>
      </w:r>
      <w:r w:rsidR="00B64065" w:rsidRPr="006762A2">
        <w:rPr>
          <w:rFonts w:cs="Arial"/>
        </w:rPr>
        <w:t>Teixeira,</w:t>
      </w:r>
      <w:r w:rsidR="00844A1D" w:rsidRPr="006762A2">
        <w:rPr>
          <w:rFonts w:cs="Arial"/>
        </w:rPr>
        <w:t xml:space="preserve"> C.; </w:t>
      </w:r>
      <w:r w:rsidR="00B64065" w:rsidRPr="006762A2">
        <w:rPr>
          <w:rFonts w:cs="Arial"/>
        </w:rPr>
        <w:t>Muir,</w:t>
      </w:r>
      <w:r w:rsidR="00844A1D" w:rsidRPr="006762A2">
        <w:rPr>
          <w:rFonts w:cs="Arial"/>
        </w:rPr>
        <w:t xml:space="preserve"> D.C.G; </w:t>
      </w:r>
      <w:r w:rsidR="00B64065" w:rsidRPr="006762A2">
        <w:rPr>
          <w:rFonts w:cs="Arial"/>
        </w:rPr>
        <w:t>Bidleman</w:t>
      </w:r>
      <w:r w:rsidR="00AD0C2A" w:rsidRPr="006762A2">
        <w:rPr>
          <w:rFonts w:cs="Arial"/>
        </w:rPr>
        <w:t>, T.F. 2004.</w:t>
      </w:r>
      <w:r w:rsidR="00AC2C8C" w:rsidRPr="006762A2">
        <w:rPr>
          <w:rFonts w:cs="Arial"/>
        </w:rPr>
        <w:t xml:space="preserve"> </w:t>
      </w:r>
      <w:r w:rsidR="00A27D67" w:rsidRPr="006762A2">
        <w:rPr>
          <w:rFonts w:cs="Arial"/>
        </w:rPr>
        <w:t>Hexachlorocyclohexanes in the North American atmosphere</w:t>
      </w:r>
      <w:r w:rsidR="00AD0C2A" w:rsidRPr="006762A2">
        <w:rPr>
          <w:rFonts w:cs="Arial"/>
        </w:rPr>
        <w:t xml:space="preserve">. Environ. </w:t>
      </w:r>
      <w:r w:rsidR="00AD0C2A" w:rsidRPr="006762A2">
        <w:rPr>
          <w:rFonts w:cs="Arial"/>
          <w:lang w:val="en-US"/>
        </w:rPr>
        <w:t>Sci. Technol., 38, pp. 3922–3931</w:t>
      </w:r>
    </w:p>
    <w:p w:rsidR="006762A2" w:rsidRPr="006762A2" w:rsidRDefault="006762A2" w:rsidP="006762A2">
      <w:pPr>
        <w:ind w:firstLine="0"/>
        <w:contextualSpacing/>
        <w:rPr>
          <w:rFonts w:cs="Arial"/>
          <w:lang w:val="en-US"/>
        </w:rPr>
      </w:pPr>
      <w:r w:rsidRPr="006762A2">
        <w:rPr>
          <w:rFonts w:cs="Arial"/>
        </w:rPr>
        <w:t xml:space="preserve"> </w:t>
      </w:r>
      <w:r w:rsidRPr="006762A2">
        <w:rPr>
          <w:rFonts w:cs="Arial"/>
        </w:rPr>
        <w:tab/>
        <w:t xml:space="preserve">Wania, F.; Shen, L.; Lei, Y.D.; Teixeira, C.; Muir, D.V.G. 2003. </w:t>
      </w:r>
      <w:r w:rsidRPr="006762A2">
        <w:rPr>
          <w:rFonts w:cs="Arial"/>
          <w:lang w:val="en-US"/>
        </w:rPr>
        <w:t>Development and calibration of a resin-based passive sampling system for monitoring persistent organic pollutants in the atmosphere. Environ. Sci. Technol, 36, pp. 1352-1359.</w:t>
      </w:r>
    </w:p>
    <w:p w:rsidR="00B64065" w:rsidRPr="006762A2" w:rsidRDefault="00B64065" w:rsidP="00603162">
      <w:pPr>
        <w:rPr>
          <w:rFonts w:cs="Arial"/>
          <w:lang w:val="en-US"/>
        </w:rPr>
      </w:pPr>
    </w:p>
    <w:sectPr w:rsidR="00B64065" w:rsidRPr="006762A2" w:rsidSect="0082219D">
      <w:headerReference w:type="defaul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877" w:rsidRDefault="009A6877" w:rsidP="00B11590">
      <w:r>
        <w:separator/>
      </w:r>
    </w:p>
  </w:endnote>
  <w:endnote w:type="continuationSeparator" w:id="1">
    <w:p w:rsidR="009A6877" w:rsidRDefault="009A6877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877" w:rsidRDefault="009A6877" w:rsidP="00B11590">
      <w:r>
        <w:separator/>
      </w:r>
    </w:p>
  </w:footnote>
  <w:footnote w:type="continuationSeparator" w:id="1">
    <w:p w:rsidR="009A6877" w:rsidRDefault="009A6877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F3" w:rsidRDefault="00FE05F3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05F3" w:rsidRDefault="00FE05F3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E05F3" w:rsidRDefault="00FE05F3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E05F3" w:rsidRDefault="00FE05F3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E05F3" w:rsidRPr="00F34C67" w:rsidRDefault="00FE05F3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E05F3" w:rsidRDefault="00FE05F3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4D09"/>
    <w:multiLevelType w:val="multilevel"/>
    <w:tmpl w:val="1EB6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47E6C"/>
    <w:multiLevelType w:val="multilevel"/>
    <w:tmpl w:val="73B8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900A5"/>
    <w:multiLevelType w:val="multilevel"/>
    <w:tmpl w:val="DC6C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1717F"/>
    <w:multiLevelType w:val="multilevel"/>
    <w:tmpl w:val="E7F43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A6FE1"/>
    <w:multiLevelType w:val="multilevel"/>
    <w:tmpl w:val="A86C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A7FCB"/>
    <w:multiLevelType w:val="multilevel"/>
    <w:tmpl w:val="A542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325CF"/>
    <w:rsid w:val="00062C58"/>
    <w:rsid w:val="00082E15"/>
    <w:rsid w:val="000F630E"/>
    <w:rsid w:val="00125006"/>
    <w:rsid w:val="0012768C"/>
    <w:rsid w:val="00137F81"/>
    <w:rsid w:val="00172193"/>
    <w:rsid w:val="00185FE1"/>
    <w:rsid w:val="001A701A"/>
    <w:rsid w:val="001B5476"/>
    <w:rsid w:val="001C7B8C"/>
    <w:rsid w:val="001E496B"/>
    <w:rsid w:val="00203D0A"/>
    <w:rsid w:val="00211D2D"/>
    <w:rsid w:val="0024774D"/>
    <w:rsid w:val="0029083B"/>
    <w:rsid w:val="002A7A57"/>
    <w:rsid w:val="003220E0"/>
    <w:rsid w:val="003C0392"/>
    <w:rsid w:val="00450C0F"/>
    <w:rsid w:val="00486652"/>
    <w:rsid w:val="00493589"/>
    <w:rsid w:val="00494896"/>
    <w:rsid w:val="004F7A69"/>
    <w:rsid w:val="00520FB9"/>
    <w:rsid w:val="005D5475"/>
    <w:rsid w:val="00603162"/>
    <w:rsid w:val="00633709"/>
    <w:rsid w:val="00675475"/>
    <w:rsid w:val="006762A2"/>
    <w:rsid w:val="00684972"/>
    <w:rsid w:val="006A4184"/>
    <w:rsid w:val="006F1A5E"/>
    <w:rsid w:val="0070021A"/>
    <w:rsid w:val="00711AA3"/>
    <w:rsid w:val="00731B6A"/>
    <w:rsid w:val="00757345"/>
    <w:rsid w:val="007574D2"/>
    <w:rsid w:val="0078095D"/>
    <w:rsid w:val="007A1E65"/>
    <w:rsid w:val="007C2D07"/>
    <w:rsid w:val="007D3467"/>
    <w:rsid w:val="008059E7"/>
    <w:rsid w:val="0082219D"/>
    <w:rsid w:val="00844A1D"/>
    <w:rsid w:val="008B07A0"/>
    <w:rsid w:val="00941544"/>
    <w:rsid w:val="00963C6B"/>
    <w:rsid w:val="009A6877"/>
    <w:rsid w:val="009B0959"/>
    <w:rsid w:val="009D0723"/>
    <w:rsid w:val="009F1118"/>
    <w:rsid w:val="00A27D67"/>
    <w:rsid w:val="00A756D1"/>
    <w:rsid w:val="00A771C1"/>
    <w:rsid w:val="00A802B0"/>
    <w:rsid w:val="00A908B8"/>
    <w:rsid w:val="00AC2C8C"/>
    <w:rsid w:val="00AD0C2A"/>
    <w:rsid w:val="00B11590"/>
    <w:rsid w:val="00B64065"/>
    <w:rsid w:val="00BB058F"/>
    <w:rsid w:val="00C060F0"/>
    <w:rsid w:val="00C16DD6"/>
    <w:rsid w:val="00C341B4"/>
    <w:rsid w:val="00C453FE"/>
    <w:rsid w:val="00C47B84"/>
    <w:rsid w:val="00C9009D"/>
    <w:rsid w:val="00C950B7"/>
    <w:rsid w:val="00CB79E0"/>
    <w:rsid w:val="00CC3E16"/>
    <w:rsid w:val="00CF1B19"/>
    <w:rsid w:val="00D25A87"/>
    <w:rsid w:val="00D43862"/>
    <w:rsid w:val="00D740C6"/>
    <w:rsid w:val="00DC4F14"/>
    <w:rsid w:val="00DD1B99"/>
    <w:rsid w:val="00DE6963"/>
    <w:rsid w:val="00E73BCB"/>
    <w:rsid w:val="00E96DB0"/>
    <w:rsid w:val="00EA51E0"/>
    <w:rsid w:val="00EB13F7"/>
    <w:rsid w:val="00EE7A30"/>
    <w:rsid w:val="00F243F0"/>
    <w:rsid w:val="00F34C67"/>
    <w:rsid w:val="00F469CA"/>
    <w:rsid w:val="00F56270"/>
    <w:rsid w:val="00F65AE9"/>
    <w:rsid w:val="00FB3E05"/>
    <w:rsid w:val="00FE05F3"/>
    <w:rsid w:val="00FE0A89"/>
    <w:rsid w:val="00FF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B058F"/>
    <w:pPr>
      <w:widowControl/>
      <w:suppressAutoHyphens w:val="0"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BB058F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8059E7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customStyle="1" w:styleId="apple-converted-space">
    <w:name w:val="apple-converted-space"/>
    <w:basedOn w:val="Fontepargpadro"/>
    <w:rsid w:val="00B64065"/>
  </w:style>
  <w:style w:type="character" w:styleId="Refdecomentrio">
    <w:name w:val="annotation reference"/>
    <w:basedOn w:val="Fontepargpadro"/>
    <w:uiPriority w:val="99"/>
    <w:semiHidden/>
    <w:unhideWhenUsed/>
    <w:rsid w:val="00FF36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36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3658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36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3658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B058F"/>
    <w:pPr>
      <w:widowControl/>
      <w:suppressAutoHyphens w:val="0"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BB058F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8059E7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customStyle="1" w:styleId="apple-converted-space">
    <w:name w:val="apple-converted-space"/>
    <w:basedOn w:val="Fontepargpadro"/>
    <w:rsid w:val="00B64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0456535050144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/article/pii/S0045653505014402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ciencedirect.com/science/article/pii/S0045653505014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004565350501440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BABC-3924-41D2-A61C-96BD0CB1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839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5361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Giovany</cp:lastModifiedBy>
  <cp:revision>6</cp:revision>
  <cp:lastPrinted>2013-05-31T18:34:00Z</cp:lastPrinted>
  <dcterms:created xsi:type="dcterms:W3CDTF">2013-07-01T18:50:00Z</dcterms:created>
  <dcterms:modified xsi:type="dcterms:W3CDTF">2013-07-01T21:05:00Z</dcterms:modified>
</cp:coreProperties>
</file>