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67" w:rsidRDefault="00F34C67" w:rsidP="0029083B">
      <w:pPr>
        <w:ind w:firstLine="0"/>
        <w:jc w:val="center"/>
        <w:rPr>
          <w:b/>
        </w:rPr>
      </w:pPr>
    </w:p>
    <w:p w:rsidR="0029083B" w:rsidRPr="00BD1EEB" w:rsidRDefault="00BD1EEB" w:rsidP="0029083B">
      <w:pPr>
        <w:ind w:firstLine="0"/>
        <w:jc w:val="center"/>
        <w:rPr>
          <w:b/>
          <w:color w:val="000000" w:themeColor="text1"/>
        </w:rPr>
      </w:pPr>
      <w:r w:rsidRPr="00BD1EEB">
        <w:rPr>
          <w:b/>
          <w:color w:val="000000" w:themeColor="text1"/>
        </w:rPr>
        <w:t>MOVIMENTO REFERENCIAL E CONSTRUÇÃO DA NARRATIVA</w:t>
      </w:r>
    </w:p>
    <w:p w:rsidR="0029083B" w:rsidRDefault="0029083B" w:rsidP="0029083B">
      <w:pPr>
        <w:ind w:firstLine="0"/>
        <w:jc w:val="right"/>
        <w:rPr>
          <w:b/>
        </w:rPr>
      </w:pPr>
    </w:p>
    <w:p w:rsidR="00CA7879" w:rsidRDefault="0053224F" w:rsidP="0029083B">
      <w:pPr>
        <w:ind w:firstLine="0"/>
        <w:jc w:val="right"/>
      </w:pPr>
      <w:r w:rsidRPr="00CA7879">
        <w:rPr>
          <w:color w:val="000000" w:themeColor="text1"/>
        </w:rPr>
        <w:t>DIAS-CAVALHERO</w:t>
      </w:r>
      <w:r w:rsidR="00C47B84" w:rsidRPr="00CA7879">
        <w:t>,</w:t>
      </w:r>
      <w:r w:rsidRPr="00CA7879">
        <w:t xml:space="preserve"> B</w:t>
      </w:r>
      <w:r w:rsidR="002C3262" w:rsidRPr="00CA7879">
        <w:t xml:space="preserve">runa Santana; </w:t>
      </w:r>
    </w:p>
    <w:p w:rsidR="00CA7879" w:rsidRDefault="002C3262" w:rsidP="0029083B">
      <w:pPr>
        <w:ind w:firstLine="0"/>
        <w:jc w:val="right"/>
      </w:pPr>
      <w:r w:rsidRPr="00CA7879">
        <w:t>CASERO, Katiane Teixeira</w:t>
      </w:r>
      <w:r w:rsidR="0053224F" w:rsidRPr="00CA7879">
        <w:t xml:space="preserve"> Barcelos</w:t>
      </w:r>
      <w:r w:rsidR="0042707E" w:rsidRPr="00CA7879">
        <w:t>;</w:t>
      </w:r>
      <w:r w:rsidR="00C47B84" w:rsidRPr="00CA7879">
        <w:t xml:space="preserve"> </w:t>
      </w:r>
    </w:p>
    <w:p w:rsidR="00C47B84" w:rsidRPr="00CA7879" w:rsidRDefault="0053224F" w:rsidP="0029083B">
      <w:pPr>
        <w:ind w:firstLine="0"/>
        <w:jc w:val="right"/>
      </w:pPr>
      <w:r w:rsidRPr="00CA7879">
        <w:t>BRUM-DE-PAULA</w:t>
      </w:r>
      <w:r w:rsidR="00C47B84" w:rsidRPr="00CA7879">
        <w:t>,</w:t>
      </w:r>
      <w:r w:rsidR="00954D51" w:rsidRPr="00CA7879">
        <w:t xml:space="preserve"> Mirian </w:t>
      </w:r>
      <w:proofErr w:type="gramStart"/>
      <w:r w:rsidR="00954D51" w:rsidRPr="00CA7879">
        <w:t>Rose</w:t>
      </w:r>
      <w:proofErr w:type="gramEnd"/>
      <w:r w:rsidR="00954D51" w:rsidRPr="00CA7879">
        <w:t xml:space="preserve"> </w:t>
      </w:r>
    </w:p>
    <w:p w:rsidR="00C47B84" w:rsidRPr="00CA7879" w:rsidRDefault="00C546B1" w:rsidP="00A771C1">
      <w:pPr>
        <w:ind w:firstLine="0"/>
        <w:jc w:val="right"/>
        <w:rPr>
          <w:color w:val="000000" w:themeColor="text1"/>
        </w:rPr>
      </w:pPr>
      <w:r w:rsidRPr="00CA7879">
        <w:rPr>
          <w:color w:val="000000" w:themeColor="text1"/>
        </w:rPr>
        <w:t>brunasantanadias@gmail.com</w:t>
      </w:r>
    </w:p>
    <w:p w:rsidR="00A771C1" w:rsidRDefault="00A771C1" w:rsidP="00A771C1">
      <w:pPr>
        <w:ind w:firstLine="0"/>
        <w:jc w:val="right"/>
        <w:rPr>
          <w:b/>
        </w:rPr>
      </w:pPr>
    </w:p>
    <w:p w:rsidR="00520FB9" w:rsidRPr="005E6FD4" w:rsidRDefault="00520FB9" w:rsidP="00711AA3">
      <w:pPr>
        <w:ind w:firstLine="0"/>
        <w:jc w:val="right"/>
        <w:rPr>
          <w:b/>
          <w:color w:val="000000" w:themeColor="text1"/>
        </w:rPr>
      </w:pPr>
      <w:bookmarkStart w:id="0" w:name="_GoBack"/>
      <w:bookmarkEnd w:id="0"/>
      <w:r w:rsidRPr="005E6FD4">
        <w:rPr>
          <w:b/>
          <w:color w:val="000000" w:themeColor="text1"/>
        </w:rPr>
        <w:t xml:space="preserve">Evento: </w:t>
      </w:r>
      <w:r w:rsidR="00FD0DBD">
        <w:rPr>
          <w:color w:val="000000" w:themeColor="text1"/>
        </w:rPr>
        <w:t>Congresso</w:t>
      </w:r>
      <w:r w:rsidR="0053224F" w:rsidRPr="00CA7879">
        <w:rPr>
          <w:color w:val="000000" w:themeColor="text1"/>
        </w:rPr>
        <w:t xml:space="preserve"> de Iniciação Científica</w:t>
      </w:r>
    </w:p>
    <w:p w:rsidR="00C47B84" w:rsidRPr="005E6FD4" w:rsidRDefault="00711AA3" w:rsidP="00711AA3">
      <w:pPr>
        <w:ind w:firstLine="0"/>
        <w:jc w:val="right"/>
        <w:rPr>
          <w:b/>
          <w:color w:val="000000" w:themeColor="text1"/>
        </w:rPr>
      </w:pPr>
      <w:r w:rsidRPr="005E6FD4">
        <w:rPr>
          <w:b/>
          <w:color w:val="000000" w:themeColor="text1"/>
        </w:rPr>
        <w:t>Área</w:t>
      </w:r>
      <w:r w:rsidR="00520FB9" w:rsidRPr="005E6FD4">
        <w:rPr>
          <w:b/>
          <w:color w:val="000000" w:themeColor="text1"/>
        </w:rPr>
        <w:t xml:space="preserve"> do conhecimento</w:t>
      </w:r>
      <w:r w:rsidR="0053224F" w:rsidRPr="005E6FD4">
        <w:rPr>
          <w:b/>
          <w:color w:val="000000" w:themeColor="text1"/>
        </w:rPr>
        <w:t xml:space="preserve">: </w:t>
      </w:r>
      <w:r w:rsidR="0053224F" w:rsidRPr="00CA7879">
        <w:rPr>
          <w:color w:val="000000" w:themeColor="text1"/>
        </w:rPr>
        <w:t xml:space="preserve">Linguística, Letras e </w:t>
      </w:r>
      <w:proofErr w:type="gramStart"/>
      <w:r w:rsidR="0053224F" w:rsidRPr="00CA7879">
        <w:rPr>
          <w:color w:val="000000" w:themeColor="text1"/>
        </w:rPr>
        <w:t>Artes</w:t>
      </w:r>
      <w:proofErr w:type="gramEnd"/>
    </w:p>
    <w:p w:rsidR="00C341B4" w:rsidRPr="005E6FD4" w:rsidRDefault="009F1118" w:rsidP="00CA7879">
      <w:pPr>
        <w:ind w:firstLine="0"/>
        <w:jc w:val="left"/>
        <w:rPr>
          <w:b/>
          <w:color w:val="000000" w:themeColor="text1"/>
        </w:rPr>
      </w:pPr>
      <w:r w:rsidRPr="005E6FD4">
        <w:rPr>
          <w:b/>
          <w:color w:val="000000" w:themeColor="text1"/>
        </w:rPr>
        <w:t>Palavras-chave</w:t>
      </w:r>
      <w:r w:rsidR="0053224F" w:rsidRPr="005E6FD4">
        <w:rPr>
          <w:b/>
          <w:color w:val="000000" w:themeColor="text1"/>
        </w:rPr>
        <w:t>:</w:t>
      </w:r>
      <w:r w:rsidR="00CA7879">
        <w:rPr>
          <w:b/>
          <w:color w:val="000000" w:themeColor="text1"/>
        </w:rPr>
        <w:t xml:space="preserve"> </w:t>
      </w:r>
      <w:r w:rsidR="0053224F" w:rsidRPr="00CA7879">
        <w:rPr>
          <w:color w:val="000000" w:themeColor="text1"/>
        </w:rPr>
        <w:t xml:space="preserve">aquisição, narrativa, linearização do </w:t>
      </w:r>
      <w:proofErr w:type="gramStart"/>
      <w:r w:rsidR="0053224F" w:rsidRPr="00CA7879">
        <w:rPr>
          <w:color w:val="000000" w:themeColor="text1"/>
        </w:rPr>
        <w:t>discurso</w:t>
      </w:r>
      <w:proofErr w:type="gramEnd"/>
    </w:p>
    <w:p w:rsidR="003220E0" w:rsidRPr="007D59AF" w:rsidRDefault="003220E0" w:rsidP="0029083B">
      <w:pPr>
        <w:pStyle w:val="Ttulodaseoprimria"/>
        <w:rPr>
          <w:color w:val="FF0000"/>
        </w:rPr>
      </w:pPr>
    </w:p>
    <w:p w:rsidR="009D0723" w:rsidRPr="007345DE" w:rsidRDefault="0082219D" w:rsidP="0029083B">
      <w:pPr>
        <w:pStyle w:val="Ttulodaseoprimria"/>
      </w:pPr>
      <w:proofErr w:type="gramStart"/>
      <w:r w:rsidRPr="007345DE">
        <w:t>1</w:t>
      </w:r>
      <w:proofErr w:type="gramEnd"/>
      <w:r w:rsidRPr="007345DE">
        <w:t xml:space="preserve"> INTRODUÇÃO</w:t>
      </w:r>
    </w:p>
    <w:p w:rsidR="009D0723" w:rsidRPr="00B85630" w:rsidRDefault="009D0723" w:rsidP="0029083B">
      <w:pPr>
        <w:ind w:left="709" w:firstLine="0"/>
      </w:pPr>
    </w:p>
    <w:p w:rsidR="00323A90" w:rsidRPr="00A35475" w:rsidRDefault="00C21341" w:rsidP="00913860">
      <w:pPr>
        <w:rPr>
          <w:rFonts w:cs="Arial"/>
        </w:rPr>
      </w:pPr>
      <w:r>
        <w:t>Report</w:t>
      </w:r>
      <w:r w:rsidR="0053224F" w:rsidRPr="0053224F">
        <w:t xml:space="preserve">ar </w:t>
      </w:r>
      <w:r w:rsidR="00FF508F">
        <w:t>aconteciment</w:t>
      </w:r>
      <w:r>
        <w:t>os</w:t>
      </w:r>
      <w:r w:rsidR="00C546B1">
        <w:t xml:space="preserve"> </w:t>
      </w:r>
      <w:r>
        <w:t>passados</w:t>
      </w:r>
      <w:r w:rsidR="00CC4C76">
        <w:t xml:space="preserve"> </w:t>
      </w:r>
      <w:r w:rsidR="00C546B1">
        <w:t xml:space="preserve">exige </w:t>
      </w:r>
      <w:r w:rsidR="00CC4C76">
        <w:t xml:space="preserve">ancoragens temporais </w:t>
      </w:r>
      <w:r>
        <w:t>anteriores ao momento da enunciação</w:t>
      </w:r>
      <w:r w:rsidR="0053224F" w:rsidRPr="0053224F">
        <w:t xml:space="preserve">. </w:t>
      </w:r>
      <w:r w:rsidR="00A770A5">
        <w:t>O locutor necessita</w:t>
      </w:r>
      <w:r w:rsidR="0053224F" w:rsidRPr="0053224F">
        <w:t xml:space="preserve"> recorrer à memória </w:t>
      </w:r>
      <w:r w:rsidR="00DE3DD5">
        <w:t xml:space="preserve">para recuperar </w:t>
      </w:r>
      <w:r w:rsidR="0054454E">
        <w:t xml:space="preserve">e selecionar </w:t>
      </w:r>
      <w:r w:rsidR="00DE3DD5">
        <w:t xml:space="preserve">os </w:t>
      </w:r>
      <w:r w:rsidR="0053224F" w:rsidRPr="0053224F">
        <w:t xml:space="preserve">eventos que deseja </w:t>
      </w:r>
      <w:r w:rsidR="00011FFF">
        <w:t>relat</w:t>
      </w:r>
      <w:r w:rsidR="0053224F" w:rsidRPr="0053224F">
        <w:t xml:space="preserve">ar </w:t>
      </w:r>
      <w:r w:rsidR="00364D2F">
        <w:t xml:space="preserve">a fim de </w:t>
      </w:r>
      <w:r w:rsidR="0053224F" w:rsidRPr="0053224F">
        <w:t>organi</w:t>
      </w:r>
      <w:r w:rsidR="0053224F">
        <w:t>zar</w:t>
      </w:r>
      <w:r w:rsidR="00323A90">
        <w:t xml:space="preserve"> </w:t>
      </w:r>
      <w:r w:rsidR="005E48F8">
        <w:t xml:space="preserve">e produzir </w:t>
      </w:r>
      <w:r w:rsidR="00323A90">
        <w:t xml:space="preserve">um texto coerente e coeso. </w:t>
      </w:r>
      <w:r w:rsidR="00D16A96">
        <w:t xml:space="preserve">Ele precisa, para obter êxito, </w:t>
      </w:r>
      <w:r w:rsidR="00435D17">
        <w:t>servir-se</w:t>
      </w:r>
      <w:r w:rsidR="00D16A96">
        <w:t xml:space="preserve"> </w:t>
      </w:r>
      <w:r w:rsidR="00303291">
        <w:t xml:space="preserve">dos </w:t>
      </w:r>
      <w:r w:rsidR="00D16A96">
        <w:t xml:space="preserve">elementos </w:t>
      </w:r>
      <w:r w:rsidR="00323A90">
        <w:t>lingu</w:t>
      </w:r>
      <w:r w:rsidR="00CC1F34">
        <w:t>ístico</w:t>
      </w:r>
      <w:r w:rsidR="00323A90">
        <w:t xml:space="preserve">s </w:t>
      </w:r>
      <w:r w:rsidR="00E606E6">
        <w:t>de que dispõe</w:t>
      </w:r>
      <w:r w:rsidR="00D16A96">
        <w:t xml:space="preserve"> </w:t>
      </w:r>
      <w:r w:rsidR="00303291">
        <w:t>para</w:t>
      </w:r>
      <w:r w:rsidR="00A35C6E">
        <w:t xml:space="preserve"> expressar </w:t>
      </w:r>
      <w:r w:rsidR="00444DF0">
        <w:t>o</w:t>
      </w:r>
      <w:r w:rsidR="00A35C6E">
        <w:t xml:space="preserve"> que tenciona narrar. </w:t>
      </w:r>
      <w:r w:rsidR="00CC1F34" w:rsidRPr="00CC1F34">
        <w:t>O</w:t>
      </w:r>
      <w:r w:rsidR="0049014A">
        <w:t xml:space="preserve"> modelo de produção do discurso</w:t>
      </w:r>
      <w:r w:rsidR="001062EB">
        <w:t xml:space="preserve"> (</w:t>
      </w:r>
      <w:r w:rsidR="001062EB" w:rsidRPr="00A5695E">
        <w:rPr>
          <w:sz w:val="22"/>
        </w:rPr>
        <w:t>VON</w:t>
      </w:r>
      <w:r w:rsidR="001062EB" w:rsidRPr="00A5695E">
        <w:rPr>
          <w:rFonts w:cs="Arial"/>
          <w:sz w:val="22"/>
        </w:rPr>
        <w:t xml:space="preserve"> STUTTERHEIM; KLEIN</w:t>
      </w:r>
      <w:r w:rsidR="001062EB">
        <w:rPr>
          <w:rFonts w:cs="Arial"/>
        </w:rPr>
        <w:t xml:space="preserve">, </w:t>
      </w:r>
      <w:r w:rsidR="00DD6C16">
        <w:rPr>
          <w:rFonts w:cs="Arial"/>
        </w:rPr>
        <w:t>2005)</w:t>
      </w:r>
      <w:r w:rsidR="005A1B4C" w:rsidRPr="00A35475">
        <w:rPr>
          <w:rFonts w:cs="Arial"/>
        </w:rPr>
        <w:t xml:space="preserve"> propõe</w:t>
      </w:r>
      <w:r w:rsidR="00323A90" w:rsidRPr="00A35475">
        <w:rPr>
          <w:rFonts w:cs="Arial"/>
        </w:rPr>
        <w:t xml:space="preserve"> </w:t>
      </w:r>
      <w:r w:rsidR="00A35475">
        <w:rPr>
          <w:rFonts w:cs="Arial"/>
        </w:rPr>
        <w:t xml:space="preserve">que </w:t>
      </w:r>
      <w:r w:rsidR="00A35475" w:rsidRPr="00A35475">
        <w:rPr>
          <w:rFonts w:cs="Arial"/>
          <w:color w:val="000000" w:themeColor="text1"/>
        </w:rPr>
        <w:t xml:space="preserve">textos descritivos e narrativos emergem de uma </w:t>
      </w:r>
      <w:r w:rsidR="00A35475" w:rsidRPr="00A5695E">
        <w:rPr>
          <w:rFonts w:cs="Arial"/>
          <w:i/>
          <w:color w:val="000000" w:themeColor="text1"/>
          <w:sz w:val="22"/>
        </w:rPr>
        <w:t>GESAMTVORSTELLUNG</w:t>
      </w:r>
      <w:r w:rsidR="00A35475" w:rsidRPr="00A35475">
        <w:rPr>
          <w:rFonts w:cs="Arial"/>
          <w:color w:val="000000" w:themeColor="text1"/>
        </w:rPr>
        <w:t xml:space="preserve"> (</w:t>
      </w:r>
      <w:r w:rsidR="00A35475" w:rsidRPr="00A5695E">
        <w:rPr>
          <w:rFonts w:cs="Arial"/>
          <w:color w:val="000000" w:themeColor="text1"/>
          <w:sz w:val="22"/>
        </w:rPr>
        <w:t>GV</w:t>
      </w:r>
      <w:r w:rsidR="00A35475" w:rsidRPr="00A35475">
        <w:rPr>
          <w:rFonts w:cs="Arial"/>
          <w:color w:val="000000" w:themeColor="text1"/>
        </w:rPr>
        <w:t xml:space="preserve">) e de uma </w:t>
      </w:r>
      <w:r w:rsidR="00A35475" w:rsidRPr="00A35475">
        <w:rPr>
          <w:rFonts w:cs="Arial"/>
          <w:i/>
          <w:color w:val="000000" w:themeColor="text1"/>
        </w:rPr>
        <w:t>quaestio</w:t>
      </w:r>
      <w:r w:rsidR="00A35475" w:rsidRPr="00A35475">
        <w:rPr>
          <w:rFonts w:cs="Arial"/>
          <w:color w:val="000000" w:themeColor="text1"/>
        </w:rPr>
        <w:t xml:space="preserve">, </w:t>
      </w:r>
      <w:proofErr w:type="gramStart"/>
      <w:r w:rsidR="00A35475" w:rsidRPr="00A35475">
        <w:rPr>
          <w:rFonts w:cs="Arial"/>
          <w:color w:val="000000" w:themeColor="text1"/>
        </w:rPr>
        <w:t>ou</w:t>
      </w:r>
      <w:proofErr w:type="gramEnd"/>
      <w:r w:rsidR="00A35475" w:rsidRPr="00A35475">
        <w:rPr>
          <w:rFonts w:cs="Arial"/>
          <w:color w:val="000000" w:themeColor="text1"/>
        </w:rPr>
        <w:t xml:space="preserve"> </w:t>
      </w:r>
      <w:proofErr w:type="gramStart"/>
      <w:r w:rsidR="00A35475" w:rsidRPr="00A35475">
        <w:rPr>
          <w:rFonts w:cs="Arial"/>
          <w:color w:val="000000" w:themeColor="text1"/>
        </w:rPr>
        <w:t>seja</w:t>
      </w:r>
      <w:proofErr w:type="gramEnd"/>
      <w:r w:rsidR="00D37A9D">
        <w:rPr>
          <w:rFonts w:cs="Arial"/>
          <w:color w:val="000000" w:themeColor="text1"/>
        </w:rPr>
        <w:t>:</w:t>
      </w:r>
    </w:p>
    <w:p w:rsidR="00323A90" w:rsidRDefault="00C44722" w:rsidP="00913860">
      <w:pPr>
        <w:ind w:firstLine="0"/>
      </w:pPr>
      <w:r>
        <w:t xml:space="preserve">(i) </w:t>
      </w:r>
      <w:r w:rsidR="00D37A9D">
        <w:t xml:space="preserve">de </w:t>
      </w:r>
      <w:r w:rsidR="00582C68">
        <w:t>um</w:t>
      </w:r>
      <w:r w:rsidR="00323A90">
        <w:t xml:space="preserve"> corpo complexo de informações estocado na memória do locutor </w:t>
      </w:r>
      <w:r w:rsidR="00323A90" w:rsidRPr="00CC1F34">
        <w:t>(GV)</w:t>
      </w:r>
      <w:r w:rsidR="000D09DF">
        <w:t xml:space="preserve"> e</w:t>
      </w:r>
    </w:p>
    <w:p w:rsidR="0053224F" w:rsidRDefault="00C44722" w:rsidP="00913860">
      <w:pPr>
        <w:ind w:firstLine="0"/>
      </w:pPr>
      <w:r>
        <w:t>(</w:t>
      </w:r>
      <w:proofErr w:type="spellStart"/>
      <w:r>
        <w:t>ii</w:t>
      </w:r>
      <w:proofErr w:type="spellEnd"/>
      <w:r>
        <w:t xml:space="preserve">) </w:t>
      </w:r>
      <w:r w:rsidR="00D37A9D">
        <w:t xml:space="preserve">de </w:t>
      </w:r>
      <w:r w:rsidR="000D09DF">
        <w:t>uma</w:t>
      </w:r>
      <w:r w:rsidR="00323A90">
        <w:t xml:space="preserve"> pergunta, implícita ou explicitamente formulada</w:t>
      </w:r>
      <w:r w:rsidR="000D09DF">
        <w:t>,</w:t>
      </w:r>
      <w:r w:rsidR="00323A90">
        <w:t xml:space="preserve"> que orienta a produção textual</w:t>
      </w:r>
      <w:r w:rsidR="006D4738">
        <w:t xml:space="preserve"> (</w:t>
      </w:r>
      <w:r w:rsidR="00B34DEE" w:rsidRPr="00C44722">
        <w:rPr>
          <w:i/>
        </w:rPr>
        <w:t>qua</w:t>
      </w:r>
      <w:r w:rsidR="00323A90" w:rsidRPr="00C44722">
        <w:rPr>
          <w:i/>
        </w:rPr>
        <w:t>estio</w:t>
      </w:r>
      <w:r w:rsidR="00832F41">
        <w:t>).</w:t>
      </w:r>
      <w:r w:rsidR="00323A90">
        <w:t xml:space="preserve"> </w:t>
      </w:r>
    </w:p>
    <w:p w:rsidR="00B34DEE" w:rsidRDefault="00075A2F" w:rsidP="00913860">
      <w:r>
        <w:t xml:space="preserve">A </w:t>
      </w:r>
      <w:r w:rsidR="00E76C11" w:rsidRPr="00E76C11">
        <w:rPr>
          <w:i/>
        </w:rPr>
        <w:t>quaestio</w:t>
      </w:r>
      <w:r>
        <w:t xml:space="preserve"> </w:t>
      </w:r>
      <w:r w:rsidR="00162E2B">
        <w:t>serve para filtrar</w:t>
      </w:r>
      <w:r w:rsidR="00CC1F34" w:rsidRPr="00CC1F34">
        <w:t xml:space="preserve"> as informações </w:t>
      </w:r>
      <w:r w:rsidR="00530E30">
        <w:t xml:space="preserve">a serem </w:t>
      </w:r>
      <w:r w:rsidR="00800C78">
        <w:t>comunica</w:t>
      </w:r>
      <w:r w:rsidR="00530E30">
        <w:t xml:space="preserve">das </w:t>
      </w:r>
      <w:r w:rsidR="00CC1F34" w:rsidRPr="00CC1F34">
        <w:t xml:space="preserve">e </w:t>
      </w:r>
      <w:r w:rsidR="00530E30">
        <w:t xml:space="preserve">para </w:t>
      </w:r>
      <w:r w:rsidR="00CC1F34" w:rsidRPr="00CC1F34">
        <w:t>guia</w:t>
      </w:r>
      <w:r w:rsidR="00692070">
        <w:t>r</w:t>
      </w:r>
      <w:r w:rsidR="00CC1F34" w:rsidRPr="00CC1F34">
        <w:t xml:space="preserve"> </w:t>
      </w:r>
      <w:r w:rsidR="00692070">
        <w:t xml:space="preserve">a construção do texto. </w:t>
      </w:r>
      <w:r w:rsidR="00CC1F34" w:rsidRPr="00CC1F34">
        <w:t xml:space="preserve">Em se tratando de um texto narrativo, </w:t>
      </w:r>
      <w:r w:rsidR="00DE3772">
        <w:t>a</w:t>
      </w:r>
      <w:r w:rsidR="00C546B1">
        <w:t xml:space="preserve">s informações que respondem </w:t>
      </w:r>
      <w:r w:rsidR="007D2AAF">
        <w:t>diretamente</w:t>
      </w:r>
      <w:r w:rsidR="00C546B1">
        <w:t xml:space="preserve"> à </w:t>
      </w:r>
      <w:r w:rsidR="00C546B1" w:rsidRPr="007D2AAF">
        <w:rPr>
          <w:i/>
        </w:rPr>
        <w:t>quaestio</w:t>
      </w:r>
      <w:r w:rsidR="00C546B1">
        <w:t xml:space="preserve"> compõe</w:t>
      </w:r>
      <w:r w:rsidR="008A1B3E">
        <w:t>m</w:t>
      </w:r>
      <w:r w:rsidR="00057945">
        <w:t xml:space="preserve"> a trama narrativa </w:t>
      </w:r>
      <w:r w:rsidR="008F00AA">
        <w:t xml:space="preserve">(T) </w:t>
      </w:r>
      <w:r w:rsidR="00057945">
        <w:t xml:space="preserve">e </w:t>
      </w:r>
      <w:r w:rsidR="00C546B1">
        <w:t>aquelas que são</w:t>
      </w:r>
      <w:r w:rsidR="00061360">
        <w:t xml:space="preserve"> </w:t>
      </w:r>
      <w:r w:rsidR="00963D2C">
        <w:t>complementares</w:t>
      </w:r>
      <w:r w:rsidR="00061360">
        <w:t xml:space="preserve"> fazem parte </w:t>
      </w:r>
      <w:r w:rsidR="007D2AAF">
        <w:t>do</w:t>
      </w:r>
      <w:r w:rsidR="00061360">
        <w:t xml:space="preserve"> pano de fundo</w:t>
      </w:r>
      <w:r w:rsidR="008F00AA">
        <w:t xml:space="preserve"> (PF)</w:t>
      </w:r>
      <w:r w:rsidR="00061360">
        <w:t>.</w:t>
      </w:r>
      <w:r w:rsidR="007D2AAF">
        <w:t xml:space="preserve"> </w:t>
      </w:r>
      <w:r w:rsidR="004B13E4">
        <w:t>No tocante ao trabalho proposto,</w:t>
      </w:r>
      <w:r w:rsidR="00800C78">
        <w:t xml:space="preserve"> </w:t>
      </w:r>
      <w:r w:rsidR="004B13E4">
        <w:t>objetivamos identificar os</w:t>
      </w:r>
      <w:r w:rsidR="00CC1F34">
        <w:t xml:space="preserve"> recursos </w:t>
      </w:r>
      <w:r w:rsidR="005362DE">
        <w:t>lingu</w:t>
      </w:r>
      <w:r w:rsidR="004B13E4">
        <w:t xml:space="preserve">ísticos e não </w:t>
      </w:r>
      <w:r w:rsidR="005362DE">
        <w:t>lingu</w:t>
      </w:r>
      <w:r w:rsidR="004B13E4">
        <w:t xml:space="preserve">ísticos empregados por </w:t>
      </w:r>
      <w:r w:rsidR="00FD7172">
        <w:t>crianças e adolescentes</w:t>
      </w:r>
      <w:r w:rsidR="004B13E4">
        <w:t xml:space="preserve"> </w:t>
      </w:r>
      <w:r w:rsidR="00FD7172">
        <w:t>para</w:t>
      </w:r>
      <w:r w:rsidR="004B13E4">
        <w:t xml:space="preserve"> dar cabo da</w:t>
      </w:r>
      <w:r w:rsidR="00CC1F34" w:rsidRPr="0053224F">
        <w:t xml:space="preserve"> complexa organização temporal que </w:t>
      </w:r>
      <w:r w:rsidR="00345322">
        <w:t>texto</w:t>
      </w:r>
      <w:r w:rsidR="00800C78">
        <w:t>s narrativos</w:t>
      </w:r>
      <w:r w:rsidR="00345322">
        <w:t xml:space="preserve"> demanda</w:t>
      </w:r>
      <w:r w:rsidR="00800C78">
        <w:t>m</w:t>
      </w:r>
      <w:r w:rsidR="00345322">
        <w:t>.</w:t>
      </w:r>
    </w:p>
    <w:p w:rsidR="0071121A" w:rsidRDefault="00B34DEE" w:rsidP="0029083B">
      <w:r w:rsidRPr="00B34DEE">
        <w:t xml:space="preserve">Considerando que quebrar </w:t>
      </w:r>
      <w:r w:rsidR="005362DE">
        <w:t xml:space="preserve">a cronologia </w:t>
      </w:r>
      <w:r w:rsidR="00D31025">
        <w:t>desse tipo de texto</w:t>
      </w:r>
      <w:r w:rsidRPr="00B34DEE">
        <w:t xml:space="preserve"> exige esforço cognitivo, o estudo busca averiguar os recursos adotados </w:t>
      </w:r>
      <w:r w:rsidR="00AC67B9">
        <w:t>pelos informantes</w:t>
      </w:r>
      <w:r w:rsidRPr="00B34DEE">
        <w:t xml:space="preserve"> para realizar essa tarefa. </w:t>
      </w:r>
      <w:r w:rsidR="00E142EE">
        <w:t>Duas são as hipótes</w:t>
      </w:r>
      <w:r w:rsidR="0071121A">
        <w:t>es que orientaram esse trabalho, a saber:</w:t>
      </w:r>
    </w:p>
    <w:p w:rsidR="00CC1F34" w:rsidRDefault="0071121A" w:rsidP="00DD691B">
      <w:pPr>
        <w:ind w:firstLine="0"/>
      </w:pPr>
      <w:r>
        <w:t xml:space="preserve">(i) </w:t>
      </w:r>
      <w:r w:rsidR="00B34DEE" w:rsidRPr="00B34DEE">
        <w:t xml:space="preserve">a quebra da linearidade discursiva </w:t>
      </w:r>
      <w:r w:rsidR="00953139">
        <w:t xml:space="preserve">(responsável pelo desenvolvimento do </w:t>
      </w:r>
      <w:r w:rsidR="0057293F">
        <w:t>PF)</w:t>
      </w:r>
      <w:r w:rsidR="00953139">
        <w:t xml:space="preserve"> </w:t>
      </w:r>
      <w:r>
        <w:t>ocorre</w:t>
      </w:r>
      <w:r w:rsidR="00A13E95">
        <w:t xml:space="preserve"> de modo mais </w:t>
      </w:r>
      <w:r w:rsidR="000B7F90">
        <w:t>adequa</w:t>
      </w:r>
      <w:r w:rsidR="00A13E95">
        <w:t>do nas produções escritas do</w:t>
      </w:r>
      <w:r>
        <w:t xml:space="preserve"> que nas produções orais</w:t>
      </w:r>
      <w:r w:rsidR="00DD691B">
        <w:t xml:space="preserve"> e </w:t>
      </w:r>
      <w:r>
        <w:t>(</w:t>
      </w:r>
      <w:proofErr w:type="spellStart"/>
      <w:r>
        <w:t>ii</w:t>
      </w:r>
      <w:proofErr w:type="spellEnd"/>
      <w:r>
        <w:t xml:space="preserve">) </w:t>
      </w:r>
      <w:r w:rsidR="00B34DEE" w:rsidRPr="00B34DEE">
        <w:t xml:space="preserve">a atividade </w:t>
      </w:r>
      <w:r w:rsidR="000E3789">
        <w:t>tende a ser</w:t>
      </w:r>
      <w:r w:rsidR="00115330">
        <w:t xml:space="preserve"> desenvolvida </w:t>
      </w:r>
      <w:r w:rsidR="009C081C">
        <w:t xml:space="preserve">de modo mais apropriado </w:t>
      </w:r>
      <w:r w:rsidR="00115330">
        <w:t>por</w:t>
      </w:r>
      <w:r w:rsidR="00B34DEE" w:rsidRPr="00B34DEE">
        <w:t xml:space="preserve"> crianças mais amadurecidas do ponto de vista cognitivo. </w:t>
      </w:r>
    </w:p>
    <w:p w:rsidR="009D0723" w:rsidRPr="004D3431" w:rsidRDefault="009D0723" w:rsidP="0029083B"/>
    <w:p w:rsidR="009D0723" w:rsidRDefault="0082219D" w:rsidP="0029083B">
      <w:pPr>
        <w:pStyle w:val="Ttulodaseoprimria"/>
      </w:pPr>
      <w:proofErr w:type="gramStart"/>
      <w:r w:rsidRPr="00FA5B50">
        <w:t>2</w:t>
      </w:r>
      <w:proofErr w:type="gramEnd"/>
      <w:r w:rsidRPr="00FA5B50">
        <w:t xml:space="preserve"> MATERIAIS E MÉTODOS</w:t>
      </w:r>
    </w:p>
    <w:p w:rsidR="003220E0" w:rsidRPr="00FA5B50" w:rsidRDefault="003220E0" w:rsidP="0029083B">
      <w:pPr>
        <w:pStyle w:val="Ttulodaseoprimria"/>
      </w:pPr>
    </w:p>
    <w:p w:rsidR="00505F67" w:rsidRDefault="00505F67" w:rsidP="00505F67">
      <w:r w:rsidRPr="00505F67">
        <w:t xml:space="preserve">O </w:t>
      </w:r>
      <w:r>
        <w:t xml:space="preserve">presente estudo analisou </w:t>
      </w:r>
      <w:r w:rsidRPr="00505F67">
        <w:t xml:space="preserve">textos </w:t>
      </w:r>
      <w:r>
        <w:t>de dez</w:t>
      </w:r>
      <w:r w:rsidRPr="00505F67">
        <w:t xml:space="preserve"> sujeitos, com idades entre </w:t>
      </w:r>
      <w:proofErr w:type="gramStart"/>
      <w:r w:rsidRPr="00505F67">
        <w:t>8</w:t>
      </w:r>
      <w:proofErr w:type="gramEnd"/>
      <w:r w:rsidRPr="00505F67">
        <w:t xml:space="preserve"> e 13 anos,  estudantes das 2ª às 7ª séries do ensino fundamental. </w:t>
      </w:r>
      <w:r>
        <w:t xml:space="preserve">Com base na observação do livro </w:t>
      </w:r>
      <w:proofErr w:type="spellStart"/>
      <w:r w:rsidRPr="00954D51">
        <w:rPr>
          <w:i/>
        </w:rPr>
        <w:t>Frog</w:t>
      </w:r>
      <w:proofErr w:type="spellEnd"/>
      <w:r w:rsidRPr="00954D51">
        <w:rPr>
          <w:i/>
        </w:rPr>
        <w:t xml:space="preserve">, </w:t>
      </w:r>
      <w:proofErr w:type="spellStart"/>
      <w:r w:rsidRPr="00954D51">
        <w:rPr>
          <w:i/>
        </w:rPr>
        <w:t>where</w:t>
      </w:r>
      <w:proofErr w:type="spellEnd"/>
      <w:r w:rsidRPr="00954D51">
        <w:rPr>
          <w:i/>
        </w:rPr>
        <w:t xml:space="preserve"> are </w:t>
      </w:r>
      <w:proofErr w:type="spellStart"/>
      <w:r w:rsidRPr="00954D51">
        <w:rPr>
          <w:i/>
        </w:rPr>
        <w:t>you</w:t>
      </w:r>
      <w:proofErr w:type="spellEnd"/>
      <w:r w:rsidRPr="00954D51">
        <w:rPr>
          <w:i/>
        </w:rPr>
        <w:t>?</w:t>
      </w:r>
      <w:r w:rsidR="008655CC">
        <w:rPr>
          <w:i/>
        </w:rPr>
        <w:t xml:space="preserve"> </w:t>
      </w:r>
      <w:r>
        <w:t>(</w:t>
      </w:r>
      <w:r w:rsidRPr="00A5695E">
        <w:rPr>
          <w:sz w:val="22"/>
        </w:rPr>
        <w:t>MAYER</w:t>
      </w:r>
      <w:r>
        <w:t>, 1969), composto apenas por imagens, c</w:t>
      </w:r>
      <w:r w:rsidRPr="00505F67">
        <w:t>ada</w:t>
      </w:r>
      <w:r>
        <w:t xml:space="preserve"> informante</w:t>
      </w:r>
      <w:r w:rsidRPr="00505F67">
        <w:t xml:space="preserve"> produziu uma narrativa oral e outra </w:t>
      </w:r>
      <w:r w:rsidRPr="00B34DEE">
        <w:t>escrita</w:t>
      </w:r>
      <w:r w:rsidR="00897320">
        <w:t>,</w:t>
      </w:r>
      <w:r w:rsidR="008655CC">
        <w:t xml:space="preserve"> em cada uma das duas </w:t>
      </w:r>
      <w:r w:rsidR="00B00B86">
        <w:t>coleta</w:t>
      </w:r>
      <w:r w:rsidR="00277766">
        <w:t xml:space="preserve">s </w:t>
      </w:r>
      <w:r w:rsidR="00D1218F">
        <w:t>programadas</w:t>
      </w:r>
      <w:r w:rsidRPr="00B34DEE">
        <w:t>.</w:t>
      </w:r>
      <w:r w:rsidR="00277766">
        <w:t xml:space="preserve"> </w:t>
      </w:r>
      <w:r w:rsidR="008357BE">
        <w:t>No conjunto</w:t>
      </w:r>
      <w:r w:rsidR="00277766">
        <w:t xml:space="preserve">, cada </w:t>
      </w:r>
      <w:r w:rsidR="00F05F9A">
        <w:t>participante</w:t>
      </w:r>
      <w:r w:rsidR="00277766">
        <w:t xml:space="preserve"> produziu quatro narrativas. </w:t>
      </w:r>
      <w:r w:rsidRPr="00A516F6">
        <w:t>Com o intuito de comparar os dad</w:t>
      </w:r>
      <w:r w:rsidR="00277766">
        <w:t xml:space="preserve">os das crianças e </w:t>
      </w:r>
      <w:r w:rsidR="000738A4">
        <w:t xml:space="preserve">dos </w:t>
      </w:r>
      <w:r w:rsidR="00277766">
        <w:t xml:space="preserve">adolescentes </w:t>
      </w:r>
      <w:r w:rsidRPr="00A516F6">
        <w:t xml:space="preserve">com um modelo desenvolvido e estabilizado de língua, </w:t>
      </w:r>
      <w:r w:rsidR="000738A4">
        <w:t>aplicamos a</w:t>
      </w:r>
      <w:r w:rsidR="00277766">
        <w:t xml:space="preserve"> mesma </w:t>
      </w:r>
      <w:r w:rsidR="00277766">
        <w:lastRenderedPageBreak/>
        <w:t>metodologia</w:t>
      </w:r>
      <w:r w:rsidR="000738A4">
        <w:t xml:space="preserve"> para coletar</w:t>
      </w:r>
      <w:r w:rsidRPr="00A516F6">
        <w:t xml:space="preserve"> produções escritas e orais de estudantes </w:t>
      </w:r>
      <w:r w:rsidR="004C2202">
        <w:t>universitários</w:t>
      </w:r>
      <w:r w:rsidR="000738A4">
        <w:t>. O grupo adulto de informantes é composto de alunos</w:t>
      </w:r>
      <w:r w:rsidRPr="00A516F6">
        <w:t xml:space="preserve"> do 6º semestre do curso de Letras</w:t>
      </w:r>
      <w:r w:rsidR="00E82DB3">
        <w:t xml:space="preserve"> da </w:t>
      </w:r>
      <w:proofErr w:type="spellStart"/>
      <w:proofErr w:type="gramStart"/>
      <w:r w:rsidR="00E82DB3">
        <w:t>UFPel</w:t>
      </w:r>
      <w:proofErr w:type="spellEnd"/>
      <w:proofErr w:type="gramEnd"/>
      <w:r w:rsidR="00F95926">
        <w:t xml:space="preserve">, </w:t>
      </w:r>
      <w:r w:rsidR="000738A4">
        <w:t xml:space="preserve">com </w:t>
      </w:r>
      <w:r w:rsidRPr="00A516F6">
        <w:t>idades entre 23 e 26 anos.</w:t>
      </w:r>
      <w:r>
        <w:t xml:space="preserve"> </w:t>
      </w:r>
      <w:r w:rsidR="00954F72">
        <w:t>Os dados foram</w:t>
      </w:r>
      <w:r w:rsidR="00D00533">
        <w:t xml:space="preserve"> </w:t>
      </w:r>
      <w:r w:rsidR="00954F72">
        <w:t xml:space="preserve">coletados, </w:t>
      </w:r>
      <w:r w:rsidR="00CB538A">
        <w:t xml:space="preserve">transcritos, </w:t>
      </w:r>
      <w:r w:rsidR="00954F72">
        <w:t xml:space="preserve">segmentados e analisados. </w:t>
      </w:r>
    </w:p>
    <w:p w:rsidR="00505F67" w:rsidRDefault="00505F67" w:rsidP="0029083B">
      <w:pPr>
        <w:pStyle w:val="Ttulodaseoprimria"/>
      </w:pPr>
    </w:p>
    <w:p w:rsidR="009D0723" w:rsidRPr="00D8090F" w:rsidRDefault="0082219D" w:rsidP="0029083B">
      <w:pPr>
        <w:pStyle w:val="Ttulodaseoprimria"/>
      </w:pPr>
      <w:proofErr w:type="gramStart"/>
      <w:r>
        <w:t>3</w:t>
      </w:r>
      <w:proofErr w:type="gramEnd"/>
      <w:r w:rsidR="00C112F8">
        <w:t xml:space="preserve"> </w:t>
      </w:r>
      <w:r w:rsidR="0029083B">
        <w:t xml:space="preserve">RESULTADOS </w:t>
      </w:r>
      <w:r w:rsidR="009F1118">
        <w:t>e</w:t>
      </w:r>
      <w:r w:rsidR="0029083B">
        <w:t xml:space="preserve"> DISCUSSÃO </w:t>
      </w:r>
    </w:p>
    <w:p w:rsidR="007D59AF" w:rsidRDefault="007D59AF" w:rsidP="00E16D28">
      <w:pPr>
        <w:rPr>
          <w:rFonts w:cs="Arial"/>
        </w:rPr>
      </w:pPr>
    </w:p>
    <w:p w:rsidR="002E1C39" w:rsidRPr="00D57D4C" w:rsidRDefault="00C86CDC" w:rsidP="00D57D4C">
      <w:pPr>
        <w:ind w:firstLine="708"/>
        <w:rPr>
          <w:rFonts w:cs="Arial"/>
        </w:rPr>
      </w:pPr>
      <w:r>
        <w:rPr>
          <w:rFonts w:cs="Arial"/>
        </w:rPr>
        <w:t xml:space="preserve">Os </w:t>
      </w:r>
      <w:r w:rsidR="001E6CC6">
        <w:rPr>
          <w:rFonts w:cs="Arial"/>
        </w:rPr>
        <w:t xml:space="preserve">informantes </w:t>
      </w:r>
      <w:r w:rsidR="00954F72">
        <w:rPr>
          <w:rFonts w:cs="Arial"/>
        </w:rPr>
        <w:t xml:space="preserve">produziram narrativas com </w:t>
      </w:r>
      <w:r w:rsidR="00E16D28">
        <w:rPr>
          <w:rFonts w:cs="Arial"/>
        </w:rPr>
        <w:t>um</w:t>
      </w:r>
      <w:r w:rsidR="00954F72">
        <w:rPr>
          <w:rFonts w:cs="Arial"/>
        </w:rPr>
        <w:t xml:space="preserve"> </w:t>
      </w:r>
      <w:r w:rsidR="00AC1BC4">
        <w:rPr>
          <w:rFonts w:cs="Arial"/>
        </w:rPr>
        <w:t xml:space="preserve">número </w:t>
      </w:r>
      <w:r w:rsidR="007D4E0A">
        <w:rPr>
          <w:rFonts w:cs="Arial"/>
        </w:rPr>
        <w:t xml:space="preserve">expressivo </w:t>
      </w:r>
      <w:r w:rsidR="00AC1BC4">
        <w:rPr>
          <w:rFonts w:cs="Arial"/>
        </w:rPr>
        <w:t>de proposições contendo o</w:t>
      </w:r>
      <w:r w:rsidR="00E16D28" w:rsidRPr="00E16D28">
        <w:rPr>
          <w:rFonts w:cs="Arial"/>
        </w:rPr>
        <w:t xml:space="preserve"> movimento</w:t>
      </w:r>
      <w:r w:rsidR="007D59AF">
        <w:rPr>
          <w:rFonts w:cs="Arial"/>
        </w:rPr>
        <w:t xml:space="preserve"> </w:t>
      </w:r>
      <w:r w:rsidR="00AC1BC4" w:rsidRPr="00954F72">
        <w:rPr>
          <w:rFonts w:cs="Arial"/>
          <w:i/>
        </w:rPr>
        <w:t>posterior</w:t>
      </w:r>
      <w:r w:rsidR="00D2753A">
        <w:rPr>
          <w:rFonts w:cs="Arial"/>
          <w:i/>
        </w:rPr>
        <w:t xml:space="preserve">. </w:t>
      </w:r>
      <w:r w:rsidR="00D84AAF">
        <w:rPr>
          <w:rFonts w:cs="Arial"/>
        </w:rPr>
        <w:t>Verificamos que</w:t>
      </w:r>
      <w:r w:rsidR="003225E8">
        <w:rPr>
          <w:rFonts w:cs="Arial"/>
        </w:rPr>
        <w:t xml:space="preserve"> esse</w:t>
      </w:r>
      <w:r w:rsidR="001918E0">
        <w:rPr>
          <w:rFonts w:cs="Arial"/>
        </w:rPr>
        <w:t xml:space="preserve"> movimento </w:t>
      </w:r>
      <w:proofErr w:type="gramStart"/>
      <w:r w:rsidR="001918E0">
        <w:rPr>
          <w:rFonts w:cs="Arial"/>
        </w:rPr>
        <w:t>emerge</w:t>
      </w:r>
      <w:r w:rsidR="00E84E34">
        <w:rPr>
          <w:rFonts w:cs="Arial"/>
        </w:rPr>
        <w:t>,</w:t>
      </w:r>
      <w:proofErr w:type="gramEnd"/>
      <w:r w:rsidR="00E84E34">
        <w:rPr>
          <w:rFonts w:cs="Arial"/>
        </w:rPr>
        <w:t xml:space="preserve"> primeiro, na </w:t>
      </w:r>
      <w:r w:rsidR="00DE5624">
        <w:rPr>
          <w:rFonts w:cs="Arial"/>
        </w:rPr>
        <w:t>trama</w:t>
      </w:r>
      <w:r w:rsidR="00E84E34">
        <w:rPr>
          <w:rFonts w:cs="Arial"/>
        </w:rPr>
        <w:t xml:space="preserve"> para, d</w:t>
      </w:r>
      <w:r w:rsidR="001918E0">
        <w:rPr>
          <w:rFonts w:cs="Arial"/>
        </w:rPr>
        <w:t xml:space="preserve">epois, </w:t>
      </w:r>
      <w:r w:rsidR="00E84E34">
        <w:rPr>
          <w:rFonts w:cs="Arial"/>
        </w:rPr>
        <w:t>tornar-se</w:t>
      </w:r>
      <w:r w:rsidR="001918E0">
        <w:rPr>
          <w:rFonts w:cs="Arial"/>
        </w:rPr>
        <w:t xml:space="preserve"> também o movimento referencial preponderante do pano de fundo. </w:t>
      </w:r>
      <w:r w:rsidR="00637E1E">
        <w:rPr>
          <w:rFonts w:cs="Arial"/>
        </w:rPr>
        <w:t>Para expressá-lo, os locutores emprega</w:t>
      </w:r>
      <w:r w:rsidR="00ED1852">
        <w:rPr>
          <w:rFonts w:cs="Arial"/>
        </w:rPr>
        <w:t>ra</w:t>
      </w:r>
      <w:r w:rsidR="00637E1E">
        <w:rPr>
          <w:rFonts w:cs="Arial"/>
        </w:rPr>
        <w:t xml:space="preserve">m o pretérito simples do indicativo, principalmente. </w:t>
      </w:r>
      <w:r w:rsidR="00C46401">
        <w:rPr>
          <w:rFonts w:cs="Arial"/>
        </w:rPr>
        <w:t xml:space="preserve">O desenvolvimento progressivo desse movimento - de um plano para o outro do discurso </w:t>
      </w:r>
      <w:r w:rsidR="001C74A6">
        <w:rPr>
          <w:rFonts w:cs="Arial"/>
        </w:rPr>
        <w:t>–</w:t>
      </w:r>
      <w:r w:rsidR="00C46401">
        <w:rPr>
          <w:rFonts w:cs="Arial"/>
        </w:rPr>
        <w:t xml:space="preserve"> </w:t>
      </w:r>
      <w:r w:rsidR="001C74A6">
        <w:rPr>
          <w:rFonts w:cs="Arial"/>
        </w:rPr>
        <w:t xml:space="preserve">realça o caráter cronológico que toda narrativa </w:t>
      </w:r>
      <w:r w:rsidR="003225E8">
        <w:rPr>
          <w:rFonts w:cs="Arial"/>
        </w:rPr>
        <w:t>deve possuir</w:t>
      </w:r>
      <w:r w:rsidR="001C74A6">
        <w:rPr>
          <w:rFonts w:cs="Arial"/>
        </w:rPr>
        <w:t xml:space="preserve">. </w:t>
      </w:r>
      <w:r w:rsidR="006751B8">
        <w:rPr>
          <w:rFonts w:cs="Arial"/>
        </w:rPr>
        <w:t>A expressão da simultaneidade</w:t>
      </w:r>
      <w:r w:rsidR="00C8277E">
        <w:rPr>
          <w:rFonts w:cs="Arial"/>
        </w:rPr>
        <w:t>, por meio do pretérito imperfeito,</w:t>
      </w:r>
      <w:r w:rsidR="006751B8">
        <w:rPr>
          <w:rFonts w:cs="Arial"/>
        </w:rPr>
        <w:t xml:space="preserve"> </w:t>
      </w:r>
      <w:r w:rsidR="00ED1852">
        <w:rPr>
          <w:rFonts w:cs="Arial"/>
        </w:rPr>
        <w:t>demora a vir à tona.</w:t>
      </w:r>
      <w:r w:rsidR="007D4E0A">
        <w:rPr>
          <w:rFonts w:cs="Arial"/>
        </w:rPr>
        <w:t xml:space="preserve"> E</w:t>
      </w:r>
      <w:r w:rsidR="00447531">
        <w:rPr>
          <w:rFonts w:cs="Arial"/>
        </w:rPr>
        <w:t>sse tempo verbal é raro e é empregado</w:t>
      </w:r>
      <w:r w:rsidR="00ED1852">
        <w:rPr>
          <w:rFonts w:cs="Arial"/>
        </w:rPr>
        <w:t>, inicialmente,</w:t>
      </w:r>
      <w:r w:rsidR="00447531">
        <w:rPr>
          <w:rFonts w:cs="Arial"/>
        </w:rPr>
        <w:t xml:space="preserve"> </w:t>
      </w:r>
      <w:r w:rsidR="00ED1852">
        <w:rPr>
          <w:rFonts w:cs="Arial"/>
        </w:rPr>
        <w:t>para</w:t>
      </w:r>
      <w:r w:rsidR="00447531">
        <w:rPr>
          <w:rFonts w:cs="Arial"/>
        </w:rPr>
        <w:t xml:space="preserve"> predicar existência</w:t>
      </w:r>
      <w:r w:rsidR="00447531" w:rsidRPr="00447531">
        <w:rPr>
          <w:rFonts w:cs="Arial"/>
        </w:rPr>
        <w:t xml:space="preserve">. </w:t>
      </w:r>
      <w:r w:rsidR="006B2308">
        <w:rPr>
          <w:rFonts w:cs="Arial"/>
        </w:rPr>
        <w:t>“</w:t>
      </w:r>
      <w:r w:rsidR="00447531" w:rsidRPr="00447531">
        <w:rPr>
          <w:rFonts w:cs="Arial"/>
          <w:color w:val="000000" w:themeColor="text1"/>
        </w:rPr>
        <w:t xml:space="preserve">As funções do imperfeito aumentam nas produções das crianças mais velhas e de nível escolar mais avançado, mas isso ocorre de forma pouco expressiva, o que aponta uma emergência </w:t>
      </w:r>
      <w:r w:rsidR="00ED1852">
        <w:rPr>
          <w:rFonts w:cs="Arial"/>
          <w:color w:val="000000" w:themeColor="text1"/>
        </w:rPr>
        <w:t>pouco precoce</w:t>
      </w:r>
      <w:r w:rsidR="00447531" w:rsidRPr="00447531">
        <w:rPr>
          <w:rFonts w:cs="Arial"/>
          <w:color w:val="000000" w:themeColor="text1"/>
        </w:rPr>
        <w:t xml:space="preserve"> desse tempo verbal no que concerne às forma</w:t>
      </w:r>
      <w:r w:rsidR="00ED1852">
        <w:rPr>
          <w:rFonts w:cs="Arial"/>
          <w:color w:val="000000" w:themeColor="text1"/>
        </w:rPr>
        <w:t>s e às funções que possa adotar</w:t>
      </w:r>
      <w:r w:rsidR="006B2308">
        <w:rPr>
          <w:rFonts w:cs="Arial"/>
          <w:color w:val="000000" w:themeColor="text1"/>
        </w:rPr>
        <w:t>”</w:t>
      </w:r>
      <w:r w:rsidR="00ED1852">
        <w:rPr>
          <w:rFonts w:cs="Arial"/>
          <w:color w:val="000000" w:themeColor="text1"/>
        </w:rPr>
        <w:t xml:space="preserve"> (</w:t>
      </w:r>
      <w:r w:rsidR="00134A9D" w:rsidRPr="00A5695E">
        <w:rPr>
          <w:rFonts w:cs="Arial"/>
          <w:color w:val="000000" w:themeColor="text1"/>
          <w:sz w:val="22"/>
        </w:rPr>
        <w:t>CASERO</w:t>
      </w:r>
      <w:r w:rsidR="00EC6C5C" w:rsidRPr="00A5695E">
        <w:rPr>
          <w:rFonts w:cs="Arial"/>
          <w:color w:val="000000" w:themeColor="text1"/>
          <w:sz w:val="22"/>
        </w:rPr>
        <w:t xml:space="preserve">, </w:t>
      </w:r>
      <w:r w:rsidR="00F34B8E" w:rsidRPr="00A5695E">
        <w:rPr>
          <w:rFonts w:cs="Arial"/>
          <w:color w:val="000000" w:themeColor="text1"/>
          <w:sz w:val="22"/>
        </w:rPr>
        <w:t>DIAS-CAVALHEIRO, BRUM-DE-PAULA</w:t>
      </w:r>
      <w:r w:rsidR="00F34B8E">
        <w:rPr>
          <w:rFonts w:cs="Arial"/>
          <w:color w:val="000000" w:themeColor="text1"/>
        </w:rPr>
        <w:t xml:space="preserve">, </w:t>
      </w:r>
      <w:r w:rsidR="00134A9D">
        <w:rPr>
          <w:rFonts w:cs="Arial"/>
          <w:color w:val="000000" w:themeColor="text1"/>
        </w:rPr>
        <w:t>2013)</w:t>
      </w:r>
      <w:r w:rsidR="007D4E0A">
        <w:rPr>
          <w:rFonts w:cs="Arial"/>
          <w:color w:val="000000" w:themeColor="text1"/>
        </w:rPr>
        <w:t xml:space="preserve">. </w:t>
      </w:r>
      <w:r w:rsidR="00E16D28" w:rsidRPr="00E16D28">
        <w:rPr>
          <w:rFonts w:cs="Arial"/>
        </w:rPr>
        <w:t xml:space="preserve">A </w:t>
      </w:r>
      <w:r w:rsidR="00D03B21">
        <w:rPr>
          <w:rFonts w:cs="Arial"/>
        </w:rPr>
        <w:t xml:space="preserve">referência à anterioridade </w:t>
      </w:r>
      <w:r w:rsidR="003E116F">
        <w:rPr>
          <w:rFonts w:cs="Arial"/>
        </w:rPr>
        <w:t xml:space="preserve">e a sua expressão na superfície da língua </w:t>
      </w:r>
      <w:r w:rsidR="00D03B21">
        <w:rPr>
          <w:rFonts w:cs="Arial"/>
        </w:rPr>
        <w:t xml:space="preserve">é ainda menos comum no corpus analisado. </w:t>
      </w:r>
      <w:r w:rsidR="002E1C39" w:rsidRPr="009B3550">
        <w:rPr>
          <w:rFonts w:cs="Arial"/>
          <w:color w:val="000000" w:themeColor="text1"/>
        </w:rPr>
        <w:t xml:space="preserve">Para explicar a emergência tardia da expressão da simultaneidade e da anterioridade destacamos: </w:t>
      </w:r>
    </w:p>
    <w:p w:rsidR="002E1C39" w:rsidRPr="009B3550" w:rsidRDefault="002E1C39" w:rsidP="002E1C39">
      <w:pPr>
        <w:ind w:firstLine="0"/>
        <w:rPr>
          <w:rFonts w:cs="Arial"/>
          <w:color w:val="000000" w:themeColor="text1"/>
        </w:rPr>
      </w:pPr>
      <w:r w:rsidRPr="009B3550">
        <w:rPr>
          <w:rFonts w:cs="Arial"/>
          <w:color w:val="000000" w:themeColor="text1"/>
        </w:rPr>
        <w:t xml:space="preserve">(i) o caráter multifuncional do pretérito imperfeito do indicativo e o caráter </w:t>
      </w:r>
      <w:proofErr w:type="spellStart"/>
      <w:r w:rsidRPr="009B3550">
        <w:rPr>
          <w:rFonts w:cs="Arial"/>
          <w:i/>
          <w:color w:val="000000" w:themeColor="text1"/>
        </w:rPr>
        <w:t>implicacional</w:t>
      </w:r>
      <w:proofErr w:type="spellEnd"/>
      <w:r w:rsidRPr="009B3550">
        <w:rPr>
          <w:rFonts w:cs="Arial"/>
          <w:color w:val="000000" w:themeColor="text1"/>
        </w:rPr>
        <w:t xml:space="preserve"> do pretérito mais-que-perfeito composto</w:t>
      </w:r>
      <w:r w:rsidR="00A94159">
        <w:rPr>
          <w:rFonts w:cs="Arial"/>
          <w:color w:val="000000" w:themeColor="text1"/>
        </w:rPr>
        <w:t xml:space="preserve">; </w:t>
      </w:r>
      <w:r w:rsidRPr="009B3550">
        <w:rPr>
          <w:rFonts w:cs="Arial"/>
          <w:color w:val="000000" w:themeColor="text1"/>
        </w:rPr>
        <w:t>(</w:t>
      </w:r>
      <w:proofErr w:type="spellStart"/>
      <w:proofErr w:type="gramStart"/>
      <w:r w:rsidRPr="009B3550">
        <w:rPr>
          <w:rFonts w:cs="Arial"/>
          <w:color w:val="000000" w:themeColor="text1"/>
        </w:rPr>
        <w:t>ii</w:t>
      </w:r>
      <w:proofErr w:type="spellEnd"/>
      <w:proofErr w:type="gramEnd"/>
      <w:r w:rsidRPr="009B3550">
        <w:rPr>
          <w:rFonts w:cs="Arial"/>
          <w:color w:val="000000" w:themeColor="text1"/>
        </w:rPr>
        <w:t xml:space="preserve">) a ausência de autonomia referencial desses </w:t>
      </w:r>
      <w:r>
        <w:rPr>
          <w:rFonts w:cs="Arial"/>
          <w:color w:val="000000" w:themeColor="text1"/>
        </w:rPr>
        <w:t xml:space="preserve">dois </w:t>
      </w:r>
      <w:r w:rsidRPr="009B3550">
        <w:rPr>
          <w:rFonts w:cs="Arial"/>
          <w:color w:val="000000" w:themeColor="text1"/>
        </w:rPr>
        <w:t>tempos verbais;</w:t>
      </w:r>
      <w:r w:rsidR="00A94159">
        <w:rPr>
          <w:rFonts w:cs="Arial"/>
          <w:color w:val="000000" w:themeColor="text1"/>
        </w:rPr>
        <w:t xml:space="preserve"> </w:t>
      </w:r>
      <w:r w:rsidRPr="009B3550">
        <w:rPr>
          <w:rFonts w:cs="Arial"/>
          <w:color w:val="000000" w:themeColor="text1"/>
        </w:rPr>
        <w:t>(</w:t>
      </w:r>
      <w:proofErr w:type="spellStart"/>
      <w:r w:rsidRPr="009B3550">
        <w:rPr>
          <w:rFonts w:cs="Arial"/>
          <w:color w:val="000000" w:themeColor="text1"/>
        </w:rPr>
        <w:t>iii</w:t>
      </w:r>
      <w:proofErr w:type="spellEnd"/>
      <w:r w:rsidRPr="009B3550">
        <w:rPr>
          <w:rFonts w:cs="Arial"/>
          <w:color w:val="000000" w:themeColor="text1"/>
        </w:rPr>
        <w:t>) uma possível falha do sistema escolar, que não estaria assegurando a aquisição</w:t>
      </w:r>
      <w:r w:rsidR="00A94159">
        <w:rPr>
          <w:rFonts w:cs="Arial"/>
          <w:color w:val="000000" w:themeColor="text1"/>
        </w:rPr>
        <w:t xml:space="preserve"> de</w:t>
      </w:r>
      <w:r w:rsidRPr="009B3550">
        <w:rPr>
          <w:rFonts w:cs="Arial"/>
          <w:color w:val="000000" w:themeColor="text1"/>
        </w:rPr>
        <w:t xml:space="preserve"> elementos linguísticos necessários para que </w:t>
      </w:r>
      <w:r w:rsidR="00A94159">
        <w:rPr>
          <w:rFonts w:cs="Arial"/>
          <w:color w:val="000000" w:themeColor="text1"/>
        </w:rPr>
        <w:t>a criança organize</w:t>
      </w:r>
      <w:r w:rsidR="000C1B51">
        <w:rPr>
          <w:rFonts w:cs="Arial"/>
          <w:color w:val="000000" w:themeColor="text1"/>
        </w:rPr>
        <w:t xml:space="preserve"> </w:t>
      </w:r>
      <w:r w:rsidRPr="009B3550">
        <w:rPr>
          <w:rFonts w:cs="Arial"/>
          <w:color w:val="000000" w:themeColor="text1"/>
        </w:rPr>
        <w:t>as informações que deseja expressar e</w:t>
      </w:r>
    </w:p>
    <w:p w:rsidR="002E1C39" w:rsidRPr="009B3550" w:rsidRDefault="002E1C39" w:rsidP="002E1C39">
      <w:pPr>
        <w:ind w:firstLine="0"/>
        <w:rPr>
          <w:rFonts w:cs="Arial"/>
          <w:color w:val="000000" w:themeColor="text1"/>
        </w:rPr>
      </w:pPr>
      <w:r w:rsidRPr="009B3550">
        <w:rPr>
          <w:rFonts w:cs="Arial"/>
          <w:color w:val="000000" w:themeColor="text1"/>
        </w:rPr>
        <w:t>(</w:t>
      </w:r>
      <w:proofErr w:type="spellStart"/>
      <w:r w:rsidRPr="009B3550">
        <w:rPr>
          <w:rFonts w:cs="Arial"/>
          <w:color w:val="000000" w:themeColor="text1"/>
        </w:rPr>
        <w:t>iv</w:t>
      </w:r>
      <w:proofErr w:type="spellEnd"/>
      <w:r w:rsidRPr="009B3550">
        <w:rPr>
          <w:rFonts w:cs="Arial"/>
          <w:color w:val="000000" w:themeColor="text1"/>
        </w:rPr>
        <w:t>) uma baixa frequência do imperfeito e do mais-que-perfeito nas produções dos adultos (a ser confirmada).</w:t>
      </w:r>
    </w:p>
    <w:p w:rsidR="00B11590" w:rsidRDefault="00B11590" w:rsidP="007D59AF">
      <w:pPr>
        <w:rPr>
          <w:rFonts w:cs="Arial"/>
          <w:b/>
          <w:i/>
          <w:sz w:val="22"/>
          <w:szCs w:val="22"/>
        </w:rPr>
      </w:pPr>
    </w:p>
    <w:p w:rsidR="0082219D" w:rsidRDefault="0082219D" w:rsidP="0029083B">
      <w:pPr>
        <w:pStyle w:val="Ttulodaseoprimria"/>
      </w:pPr>
    </w:p>
    <w:p w:rsidR="009D0723" w:rsidRDefault="0082219D" w:rsidP="0029083B">
      <w:pPr>
        <w:pStyle w:val="Ttulodaseoprimria"/>
        <w:rPr>
          <w:sz w:val="24"/>
        </w:rPr>
      </w:pPr>
      <w:proofErr w:type="gramStart"/>
      <w:r w:rsidRPr="0082219D">
        <w:rPr>
          <w:sz w:val="24"/>
        </w:rPr>
        <w:t>4</w:t>
      </w:r>
      <w:proofErr w:type="gramEnd"/>
      <w:r w:rsidRPr="0082219D">
        <w:rPr>
          <w:sz w:val="24"/>
        </w:rPr>
        <w:t xml:space="preserve"> CONSIDERAÇÕES FINAIS</w:t>
      </w:r>
    </w:p>
    <w:p w:rsidR="003220E0" w:rsidRPr="006C19FB" w:rsidRDefault="006C19FB" w:rsidP="003C7C33">
      <w:pPr>
        <w:pStyle w:val="Ttulodaseoprimria"/>
        <w:ind w:firstLine="708"/>
        <w:rPr>
          <w:rFonts w:cs="Arial"/>
          <w:b w:val="0"/>
          <w:sz w:val="24"/>
        </w:rPr>
      </w:pPr>
      <w:r>
        <w:rPr>
          <w:rFonts w:cs="Arial"/>
          <w:b w:val="0"/>
          <w:color w:val="000000" w:themeColor="text1"/>
          <w:sz w:val="24"/>
        </w:rPr>
        <w:t>Verificamos</w:t>
      </w:r>
      <w:r w:rsidRPr="006C19FB">
        <w:rPr>
          <w:rFonts w:cs="Arial"/>
          <w:b w:val="0"/>
          <w:color w:val="000000" w:themeColor="text1"/>
          <w:sz w:val="24"/>
        </w:rPr>
        <w:t xml:space="preserve"> que o pano de fundo é um contexto potencial para a aquisição de novas formas verbais. </w:t>
      </w:r>
      <w:r w:rsidR="007A1324">
        <w:rPr>
          <w:rFonts w:cs="Arial"/>
          <w:b w:val="0"/>
          <w:color w:val="000000" w:themeColor="text1"/>
          <w:sz w:val="24"/>
        </w:rPr>
        <w:t xml:space="preserve">No que concerne </w:t>
      </w:r>
      <w:proofErr w:type="gramStart"/>
      <w:r w:rsidR="007A1324">
        <w:rPr>
          <w:rFonts w:cs="Arial"/>
          <w:b w:val="0"/>
          <w:color w:val="000000" w:themeColor="text1"/>
          <w:sz w:val="24"/>
        </w:rPr>
        <w:t>a</w:t>
      </w:r>
      <w:proofErr w:type="gramEnd"/>
      <w:r w:rsidR="007A1324">
        <w:rPr>
          <w:rFonts w:cs="Arial"/>
          <w:b w:val="0"/>
          <w:color w:val="000000" w:themeColor="text1"/>
          <w:sz w:val="24"/>
        </w:rPr>
        <w:t xml:space="preserve"> produção de textos narrativos, d</w:t>
      </w:r>
      <w:r w:rsidR="003C7C33">
        <w:rPr>
          <w:rFonts w:cs="Arial"/>
          <w:b w:val="0"/>
          <w:color w:val="000000" w:themeColor="text1"/>
          <w:sz w:val="24"/>
        </w:rPr>
        <w:t>esenvolver esse</w:t>
      </w:r>
      <w:r w:rsidR="003C7C33" w:rsidRPr="006C19FB">
        <w:rPr>
          <w:rFonts w:cs="Arial"/>
          <w:b w:val="0"/>
          <w:color w:val="000000" w:themeColor="text1"/>
          <w:sz w:val="24"/>
        </w:rPr>
        <w:t xml:space="preserve"> segundo plano </w:t>
      </w:r>
      <w:r w:rsidR="00386345">
        <w:rPr>
          <w:rFonts w:cs="Arial"/>
          <w:b w:val="0"/>
          <w:color w:val="000000" w:themeColor="text1"/>
          <w:sz w:val="24"/>
        </w:rPr>
        <w:t>discursivo</w:t>
      </w:r>
      <w:r w:rsidR="00F210D0">
        <w:rPr>
          <w:rFonts w:cs="Arial"/>
          <w:b w:val="0"/>
          <w:color w:val="000000" w:themeColor="text1"/>
          <w:sz w:val="24"/>
        </w:rPr>
        <w:t xml:space="preserve"> significa </w:t>
      </w:r>
      <w:r w:rsidR="00083374" w:rsidRPr="006C19FB">
        <w:rPr>
          <w:rFonts w:cs="Arial"/>
          <w:b w:val="0"/>
          <w:color w:val="000000" w:themeColor="text1"/>
          <w:sz w:val="24"/>
        </w:rPr>
        <w:t>quebrar a sequência cronológica do discurso</w:t>
      </w:r>
      <w:r w:rsidR="00083374">
        <w:rPr>
          <w:rFonts w:cs="Arial"/>
          <w:b w:val="0"/>
          <w:color w:val="000000" w:themeColor="text1"/>
          <w:sz w:val="24"/>
        </w:rPr>
        <w:t xml:space="preserve"> por meio do emprego de </w:t>
      </w:r>
      <w:r w:rsidRPr="006C19FB">
        <w:rPr>
          <w:rFonts w:cs="Arial"/>
          <w:b w:val="0"/>
          <w:color w:val="000000" w:themeColor="text1"/>
          <w:sz w:val="24"/>
        </w:rPr>
        <w:t>elementos da língua que possam expressar a simultaneidade e a anterioridade</w:t>
      </w:r>
      <w:r w:rsidR="00083374">
        <w:rPr>
          <w:rFonts w:cs="Arial"/>
          <w:b w:val="0"/>
          <w:color w:val="000000" w:themeColor="text1"/>
          <w:sz w:val="24"/>
        </w:rPr>
        <w:t>.</w:t>
      </w:r>
    </w:p>
    <w:p w:rsidR="009D0723" w:rsidRDefault="009D0723" w:rsidP="0029083B"/>
    <w:p w:rsidR="009D0723" w:rsidRPr="000C752F" w:rsidRDefault="0082219D" w:rsidP="00711AA3">
      <w:pPr>
        <w:pStyle w:val="Ttulodaseoprimria"/>
        <w:jc w:val="left"/>
      </w:pPr>
      <w:r w:rsidRPr="000C752F">
        <w:t>REFERÊNCIAS</w:t>
      </w:r>
    </w:p>
    <w:p w:rsidR="000C752F" w:rsidRPr="00D710E5" w:rsidRDefault="000C752F" w:rsidP="00D710E5">
      <w:pPr>
        <w:ind w:firstLine="0"/>
        <w:rPr>
          <w:rFonts w:cs="Arial"/>
          <w:color w:val="000000" w:themeColor="text1"/>
        </w:rPr>
      </w:pPr>
      <w:r w:rsidRPr="000C752F">
        <w:rPr>
          <w:rFonts w:eastAsia="Calibri" w:cs="Arial"/>
          <w:color w:val="000000" w:themeColor="text1"/>
          <w:kern w:val="0"/>
          <w:lang w:eastAsia="en-US"/>
        </w:rPr>
        <w:t>CASERO, T. B; DIAS-</w:t>
      </w:r>
      <w:proofErr w:type="gramStart"/>
      <w:r w:rsidRPr="000C752F">
        <w:rPr>
          <w:rFonts w:eastAsia="Calibri" w:cs="Arial"/>
          <w:color w:val="000000" w:themeColor="text1"/>
          <w:kern w:val="0"/>
          <w:lang w:eastAsia="en-US"/>
        </w:rPr>
        <w:t>CAVALHEIRO, B.</w:t>
      </w:r>
      <w:proofErr w:type="gramEnd"/>
      <w:r w:rsidRPr="000C752F">
        <w:rPr>
          <w:rFonts w:eastAsia="Calibri" w:cs="Arial"/>
          <w:color w:val="000000" w:themeColor="text1"/>
          <w:kern w:val="0"/>
          <w:lang w:eastAsia="en-US"/>
        </w:rPr>
        <w:t xml:space="preserve"> </w:t>
      </w:r>
      <w:r>
        <w:rPr>
          <w:rFonts w:eastAsia="Calibri" w:cs="Arial"/>
          <w:color w:val="000000" w:themeColor="text1"/>
          <w:kern w:val="0"/>
          <w:lang w:eastAsia="en-US"/>
        </w:rPr>
        <w:t xml:space="preserve">S.; BRUM-DE-PAULA, M. R. </w:t>
      </w:r>
      <w:r w:rsidR="00BB3C4E" w:rsidRPr="00BB3C4E">
        <w:rPr>
          <w:rFonts w:eastAsia="Times New Roman" w:cs="Arial"/>
          <w:color w:val="000000" w:themeColor="text1"/>
        </w:rPr>
        <w:t xml:space="preserve">A referência ao tempo em textos narrativos de crianças e adolescentes aprendizes do português </w:t>
      </w:r>
      <w:r w:rsidR="00D710E5">
        <w:rPr>
          <w:rFonts w:eastAsia="Times New Roman" w:cs="Arial"/>
          <w:color w:val="000000" w:themeColor="text1"/>
        </w:rPr>
        <w:t>brasileiro</w:t>
      </w:r>
      <w:r w:rsidR="00C95121">
        <w:rPr>
          <w:rFonts w:eastAsia="Times New Roman" w:cs="Arial"/>
          <w:color w:val="000000" w:themeColor="text1"/>
        </w:rPr>
        <w:t>, 2013 (no prelo).</w:t>
      </w:r>
    </w:p>
    <w:p w:rsidR="002F3153" w:rsidRPr="00CD7064" w:rsidRDefault="002F3153" w:rsidP="00D710E5">
      <w:pPr>
        <w:widowControl/>
        <w:suppressAutoHyphens w:val="0"/>
        <w:ind w:firstLine="0"/>
        <w:rPr>
          <w:rFonts w:eastAsia="Calibri" w:cs="Arial"/>
          <w:color w:val="000000" w:themeColor="text1"/>
          <w:kern w:val="0"/>
          <w:lang w:val="en-US" w:eastAsia="en-US"/>
        </w:rPr>
      </w:pPr>
      <w:r w:rsidRPr="00490739">
        <w:rPr>
          <w:rFonts w:eastAsia="Calibri" w:cs="Arial"/>
          <w:color w:val="000000" w:themeColor="text1"/>
          <w:kern w:val="0"/>
          <w:lang w:val="en-US" w:eastAsia="en-US"/>
        </w:rPr>
        <w:t xml:space="preserve">KLEIN, Wolfgang. </w:t>
      </w:r>
      <w:proofErr w:type="gramStart"/>
      <w:r w:rsidRPr="00CD7064">
        <w:rPr>
          <w:rFonts w:eastAsia="Calibri" w:cs="Arial"/>
          <w:bCs/>
          <w:i/>
          <w:color w:val="000000" w:themeColor="text1"/>
          <w:kern w:val="0"/>
          <w:lang w:val="en-US" w:eastAsia="en-US"/>
        </w:rPr>
        <w:t>Time in language.</w:t>
      </w:r>
      <w:proofErr w:type="gramEnd"/>
      <w:r w:rsidR="00F56042">
        <w:rPr>
          <w:rFonts w:eastAsia="Calibri" w:cs="Arial"/>
          <w:bCs/>
          <w:i/>
          <w:color w:val="000000" w:themeColor="text1"/>
          <w:kern w:val="0"/>
          <w:lang w:val="en-US" w:eastAsia="en-US"/>
        </w:rPr>
        <w:t xml:space="preserve"> </w:t>
      </w:r>
      <w:proofErr w:type="spellStart"/>
      <w:r w:rsidRPr="00CD7064">
        <w:rPr>
          <w:rFonts w:eastAsia="Calibri" w:cs="Arial"/>
          <w:color w:val="000000" w:themeColor="text1"/>
          <w:kern w:val="0"/>
          <w:lang w:val="en-US" w:eastAsia="en-US"/>
        </w:rPr>
        <w:t>Londres</w:t>
      </w:r>
      <w:proofErr w:type="spellEnd"/>
      <w:r w:rsidRPr="00CD7064">
        <w:rPr>
          <w:rFonts w:eastAsia="Calibri" w:cs="Arial"/>
          <w:color w:val="000000" w:themeColor="text1"/>
          <w:kern w:val="0"/>
          <w:lang w:val="en-US" w:eastAsia="en-US"/>
        </w:rPr>
        <w:t xml:space="preserve">; Nova York: </w:t>
      </w:r>
      <w:proofErr w:type="spellStart"/>
      <w:r w:rsidRPr="00CD7064">
        <w:rPr>
          <w:rFonts w:eastAsia="Calibri" w:cs="Arial"/>
          <w:color w:val="000000" w:themeColor="text1"/>
          <w:kern w:val="0"/>
          <w:lang w:val="en-US" w:eastAsia="en-US"/>
        </w:rPr>
        <w:t>Routledge</w:t>
      </w:r>
      <w:proofErr w:type="spellEnd"/>
      <w:r w:rsidRPr="00CD7064">
        <w:rPr>
          <w:rFonts w:eastAsia="Calibri" w:cs="Arial"/>
          <w:color w:val="000000" w:themeColor="text1"/>
          <w:kern w:val="0"/>
          <w:lang w:val="en-US" w:eastAsia="en-US"/>
        </w:rPr>
        <w:t>, 1994.</w:t>
      </w:r>
    </w:p>
    <w:p w:rsidR="002F3153" w:rsidRPr="00CD7064" w:rsidRDefault="002F3153" w:rsidP="00C67453">
      <w:pPr>
        <w:widowControl/>
        <w:suppressAutoHyphens w:val="0"/>
        <w:ind w:firstLine="0"/>
        <w:rPr>
          <w:rFonts w:eastAsia="Calibri" w:cs="Arial"/>
          <w:kern w:val="0"/>
          <w:lang w:val="en-US" w:eastAsia="en-US"/>
        </w:rPr>
      </w:pPr>
      <w:r w:rsidRPr="00CD7064">
        <w:rPr>
          <w:rFonts w:eastAsia="Calibri" w:cs="Arial"/>
          <w:kern w:val="0"/>
          <w:lang w:val="en-US" w:eastAsia="en-US"/>
        </w:rPr>
        <w:t xml:space="preserve">_____; STUTTERHEIM, C. </w:t>
      </w:r>
      <w:proofErr w:type="gramStart"/>
      <w:r w:rsidRPr="00CD7064">
        <w:rPr>
          <w:rFonts w:eastAsia="Calibri" w:cs="Arial"/>
          <w:kern w:val="0"/>
          <w:lang w:val="en-US" w:eastAsia="en-US"/>
        </w:rPr>
        <w:t>V..</w:t>
      </w:r>
      <w:proofErr w:type="gramEnd"/>
      <w:r w:rsidRPr="00CD7064">
        <w:rPr>
          <w:rFonts w:eastAsia="Calibri" w:cs="Arial"/>
          <w:kern w:val="0"/>
          <w:lang w:val="en-US" w:eastAsia="en-US"/>
        </w:rPr>
        <w:t xml:space="preserve"> How to solve a complex verbal task: text structure, referential movement and the </w:t>
      </w:r>
      <w:proofErr w:type="spellStart"/>
      <w:r w:rsidRPr="00CD7064">
        <w:rPr>
          <w:rFonts w:eastAsia="Calibri" w:cs="Arial"/>
          <w:kern w:val="0"/>
          <w:lang w:val="en-US" w:eastAsia="en-US"/>
        </w:rPr>
        <w:t>quaestio</w:t>
      </w:r>
      <w:proofErr w:type="spellEnd"/>
      <w:r w:rsidRPr="00CD7064">
        <w:rPr>
          <w:rFonts w:eastAsia="Calibri" w:cs="Arial"/>
          <w:kern w:val="0"/>
          <w:lang w:val="en-US" w:eastAsia="en-US"/>
        </w:rPr>
        <w:t xml:space="preserve">. </w:t>
      </w:r>
      <w:proofErr w:type="spellStart"/>
      <w:r w:rsidRPr="00CD7064">
        <w:rPr>
          <w:rFonts w:eastAsia="Calibri" w:cs="Arial"/>
          <w:i/>
          <w:kern w:val="0"/>
          <w:lang w:val="en-US" w:eastAsia="en-US"/>
        </w:rPr>
        <w:t>Letras</w:t>
      </w:r>
      <w:proofErr w:type="spellEnd"/>
      <w:r w:rsidRPr="00CD7064">
        <w:rPr>
          <w:rFonts w:eastAsia="Calibri" w:cs="Arial"/>
          <w:kern w:val="0"/>
          <w:lang w:val="en-US" w:eastAsia="en-US"/>
        </w:rPr>
        <w:t>, Santa Maria, v</w:t>
      </w:r>
      <w:r w:rsidR="00F56042">
        <w:rPr>
          <w:rFonts w:eastAsia="Calibri" w:cs="Arial"/>
          <w:kern w:val="0"/>
          <w:lang w:val="en-US" w:eastAsia="en-US"/>
        </w:rPr>
        <w:t>.</w:t>
      </w:r>
      <w:r w:rsidRPr="00CD7064">
        <w:rPr>
          <w:rFonts w:eastAsia="Calibri" w:cs="Arial"/>
          <w:kern w:val="0"/>
          <w:lang w:val="en-US" w:eastAsia="en-US"/>
        </w:rPr>
        <w:t xml:space="preserve"> 30 e 31, 2005.</w:t>
      </w:r>
    </w:p>
    <w:p w:rsidR="0082219D" w:rsidRPr="000E13EA" w:rsidRDefault="002F3153" w:rsidP="000E13EA">
      <w:pPr>
        <w:widowControl/>
        <w:suppressAutoHyphens w:val="0"/>
        <w:spacing w:after="120"/>
        <w:ind w:firstLine="0"/>
        <w:rPr>
          <w:rFonts w:eastAsia="Calibri" w:cs="Arial"/>
          <w:kern w:val="0"/>
          <w:lang w:val="en-US" w:eastAsia="en-US"/>
        </w:rPr>
      </w:pPr>
      <w:r w:rsidRPr="00CD7064">
        <w:rPr>
          <w:rFonts w:eastAsia="Calibri" w:cs="Arial"/>
          <w:kern w:val="0"/>
          <w:lang w:val="en-US" w:eastAsia="en-US"/>
        </w:rPr>
        <w:t xml:space="preserve">MAYER, M. </w:t>
      </w:r>
      <w:r w:rsidRPr="00CD7064">
        <w:rPr>
          <w:rFonts w:eastAsia="Calibri" w:cs="Arial"/>
          <w:i/>
          <w:kern w:val="0"/>
          <w:lang w:val="en-US" w:eastAsia="en-US"/>
        </w:rPr>
        <w:t>Frog, where are you?</w:t>
      </w:r>
      <w:r w:rsidR="00F56042">
        <w:rPr>
          <w:rFonts w:eastAsia="Calibri" w:cs="Arial"/>
          <w:kern w:val="0"/>
          <w:lang w:val="en-US" w:eastAsia="en-US"/>
        </w:rPr>
        <w:t xml:space="preserve"> New York: Dial Press,</w:t>
      </w:r>
      <w:r w:rsidRPr="00CD7064">
        <w:rPr>
          <w:rFonts w:eastAsia="Calibri" w:cs="Arial"/>
          <w:kern w:val="0"/>
          <w:lang w:val="en-US" w:eastAsia="en-US"/>
        </w:rPr>
        <w:t xml:space="preserve"> 1969.</w:t>
      </w:r>
    </w:p>
    <w:sectPr w:rsidR="0082219D" w:rsidRPr="000E13EA" w:rsidSect="0082219D">
      <w:headerReference w:type="default" r:id="rId9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1FC" w:rsidRDefault="001131FC" w:rsidP="00B11590">
      <w:r>
        <w:separator/>
      </w:r>
    </w:p>
  </w:endnote>
  <w:endnote w:type="continuationSeparator" w:id="0">
    <w:p w:rsidR="001131FC" w:rsidRDefault="001131FC" w:rsidP="00B1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1FC" w:rsidRDefault="001131FC" w:rsidP="00B11590">
      <w:r>
        <w:separator/>
      </w:r>
    </w:p>
  </w:footnote>
  <w:footnote w:type="continuationSeparator" w:id="0">
    <w:p w:rsidR="001131FC" w:rsidRDefault="001131FC" w:rsidP="00B11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67" w:rsidRDefault="00AF4465" w:rsidP="00F34C67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1501140</wp:posOffset>
          </wp:positionH>
          <wp:positionV relativeFrom="paragraph">
            <wp:posOffset>-268605</wp:posOffset>
          </wp:positionV>
          <wp:extent cx="2466975" cy="742950"/>
          <wp:effectExtent l="19050" t="0" r="9525" b="0"/>
          <wp:wrapNone/>
          <wp:docPr id="1" name="Imagem 1" descr="C:\Users\Furg\Desktop\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urg\Desktop\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F34C67" w:rsidRDefault="00F34C67" w:rsidP="00F34C67">
    <w:pPr>
      <w:pStyle w:val="Cabealho"/>
      <w:ind w:firstLine="0"/>
      <w:rPr>
        <w:rStyle w:val="Forte"/>
        <w:b w:val="0"/>
        <w:sz w:val="20"/>
        <w:szCs w:val="20"/>
      </w:rPr>
    </w:pPr>
  </w:p>
  <w:p w:rsidR="00F34C67" w:rsidRDefault="00F34C67" w:rsidP="00F34C67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="00F34C67" w:rsidRPr="00F34C67" w:rsidRDefault="00F34C67" w:rsidP="00F34C6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>Rio Grande/RS, Brasil, 23 a 25 de outubro de 2013.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41687"/>
    <w:multiLevelType w:val="hybridMultilevel"/>
    <w:tmpl w:val="FCC00E96"/>
    <w:lvl w:ilvl="0" w:tplc="43407FFA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23"/>
    <w:rsid w:val="00002F31"/>
    <w:rsid w:val="000033F3"/>
    <w:rsid w:val="00011B09"/>
    <w:rsid w:val="00011FFF"/>
    <w:rsid w:val="0003410D"/>
    <w:rsid w:val="00044390"/>
    <w:rsid w:val="00057945"/>
    <w:rsid w:val="00061360"/>
    <w:rsid w:val="00067581"/>
    <w:rsid w:val="00070414"/>
    <w:rsid w:val="000738A4"/>
    <w:rsid w:val="00075A2F"/>
    <w:rsid w:val="00083374"/>
    <w:rsid w:val="000B7F90"/>
    <w:rsid w:val="000C1B51"/>
    <w:rsid w:val="000C752F"/>
    <w:rsid w:val="000D09DF"/>
    <w:rsid w:val="000E13EA"/>
    <w:rsid w:val="000E3789"/>
    <w:rsid w:val="000F630E"/>
    <w:rsid w:val="001062EB"/>
    <w:rsid w:val="001131FC"/>
    <w:rsid w:val="00115330"/>
    <w:rsid w:val="00125006"/>
    <w:rsid w:val="00134A9D"/>
    <w:rsid w:val="00137C20"/>
    <w:rsid w:val="00162E2B"/>
    <w:rsid w:val="00185FE1"/>
    <w:rsid w:val="001918E0"/>
    <w:rsid w:val="001A0280"/>
    <w:rsid w:val="001C74A6"/>
    <w:rsid w:val="001C7B8C"/>
    <w:rsid w:val="001E496B"/>
    <w:rsid w:val="001E6CC6"/>
    <w:rsid w:val="00203D0A"/>
    <w:rsid w:val="0021583F"/>
    <w:rsid w:val="0024774D"/>
    <w:rsid w:val="0027051E"/>
    <w:rsid w:val="00277766"/>
    <w:rsid w:val="0029083B"/>
    <w:rsid w:val="002A5929"/>
    <w:rsid w:val="002A7A57"/>
    <w:rsid w:val="002C3262"/>
    <w:rsid w:val="002D2EC1"/>
    <w:rsid w:val="002D56D0"/>
    <w:rsid w:val="002E1C39"/>
    <w:rsid w:val="002F3153"/>
    <w:rsid w:val="002F633C"/>
    <w:rsid w:val="00303291"/>
    <w:rsid w:val="003220E0"/>
    <w:rsid w:val="003225E8"/>
    <w:rsid w:val="00323A90"/>
    <w:rsid w:val="00345322"/>
    <w:rsid w:val="00364D2F"/>
    <w:rsid w:val="00371D45"/>
    <w:rsid w:val="00386345"/>
    <w:rsid w:val="003C0392"/>
    <w:rsid w:val="003C68AB"/>
    <w:rsid w:val="003C7C33"/>
    <w:rsid w:val="003E116F"/>
    <w:rsid w:val="004257C4"/>
    <w:rsid w:val="0042707E"/>
    <w:rsid w:val="00435D17"/>
    <w:rsid w:val="0044480E"/>
    <w:rsid w:val="00444DF0"/>
    <w:rsid w:val="00447531"/>
    <w:rsid w:val="0049014A"/>
    <w:rsid w:val="00490739"/>
    <w:rsid w:val="00493589"/>
    <w:rsid w:val="004B13E4"/>
    <w:rsid w:val="004C2202"/>
    <w:rsid w:val="004D2C5A"/>
    <w:rsid w:val="004F7A69"/>
    <w:rsid w:val="00505F67"/>
    <w:rsid w:val="00506BD5"/>
    <w:rsid w:val="005107F0"/>
    <w:rsid w:val="00515B24"/>
    <w:rsid w:val="00516580"/>
    <w:rsid w:val="00520FB9"/>
    <w:rsid w:val="00530E30"/>
    <w:rsid w:val="0053224F"/>
    <w:rsid w:val="005362DE"/>
    <w:rsid w:val="0054454E"/>
    <w:rsid w:val="005724C9"/>
    <w:rsid w:val="0057293F"/>
    <w:rsid w:val="00582C68"/>
    <w:rsid w:val="005A1B4C"/>
    <w:rsid w:val="005E0315"/>
    <w:rsid w:val="005E34E0"/>
    <w:rsid w:val="005E48F8"/>
    <w:rsid w:val="005E6FD4"/>
    <w:rsid w:val="005F1280"/>
    <w:rsid w:val="005F2A5C"/>
    <w:rsid w:val="006254FE"/>
    <w:rsid w:val="00637821"/>
    <w:rsid w:val="00637E1E"/>
    <w:rsid w:val="00654A87"/>
    <w:rsid w:val="0066219F"/>
    <w:rsid w:val="006751B8"/>
    <w:rsid w:val="00682C37"/>
    <w:rsid w:val="00691C01"/>
    <w:rsid w:val="00692070"/>
    <w:rsid w:val="006A001D"/>
    <w:rsid w:val="006A4184"/>
    <w:rsid w:val="006B2308"/>
    <w:rsid w:val="006C19FB"/>
    <w:rsid w:val="006D4738"/>
    <w:rsid w:val="006D596A"/>
    <w:rsid w:val="006F1A5E"/>
    <w:rsid w:val="0070021A"/>
    <w:rsid w:val="0071121A"/>
    <w:rsid w:val="00711AA3"/>
    <w:rsid w:val="00731B6A"/>
    <w:rsid w:val="007402B7"/>
    <w:rsid w:val="007A1324"/>
    <w:rsid w:val="007C2D07"/>
    <w:rsid w:val="007D2AAF"/>
    <w:rsid w:val="007D4E0A"/>
    <w:rsid w:val="007D59AF"/>
    <w:rsid w:val="007D6E5D"/>
    <w:rsid w:val="00800C78"/>
    <w:rsid w:val="008019EC"/>
    <w:rsid w:val="00803AE5"/>
    <w:rsid w:val="00807F04"/>
    <w:rsid w:val="00815A01"/>
    <w:rsid w:val="0082219D"/>
    <w:rsid w:val="00832F41"/>
    <w:rsid w:val="008357BE"/>
    <w:rsid w:val="008655CC"/>
    <w:rsid w:val="008958AC"/>
    <w:rsid w:val="00897320"/>
    <w:rsid w:val="008A1B3E"/>
    <w:rsid w:val="008B5671"/>
    <w:rsid w:val="008F00AA"/>
    <w:rsid w:val="009007DD"/>
    <w:rsid w:val="00913860"/>
    <w:rsid w:val="00926F4B"/>
    <w:rsid w:val="00941544"/>
    <w:rsid w:val="00953139"/>
    <w:rsid w:val="00954D51"/>
    <w:rsid w:val="00954F72"/>
    <w:rsid w:val="00963D2C"/>
    <w:rsid w:val="009B0959"/>
    <w:rsid w:val="009B3550"/>
    <w:rsid w:val="009C081C"/>
    <w:rsid w:val="009D0723"/>
    <w:rsid w:val="009F1118"/>
    <w:rsid w:val="009F4122"/>
    <w:rsid w:val="00A02532"/>
    <w:rsid w:val="00A13E95"/>
    <w:rsid w:val="00A20494"/>
    <w:rsid w:val="00A35475"/>
    <w:rsid w:val="00A35C6E"/>
    <w:rsid w:val="00A516F6"/>
    <w:rsid w:val="00A5695E"/>
    <w:rsid w:val="00A756D1"/>
    <w:rsid w:val="00A770A5"/>
    <w:rsid w:val="00A771C1"/>
    <w:rsid w:val="00A802B0"/>
    <w:rsid w:val="00A94159"/>
    <w:rsid w:val="00A9503C"/>
    <w:rsid w:val="00AC1BC4"/>
    <w:rsid w:val="00AC4F5F"/>
    <w:rsid w:val="00AC67B9"/>
    <w:rsid w:val="00AE09F5"/>
    <w:rsid w:val="00AF4465"/>
    <w:rsid w:val="00B00B86"/>
    <w:rsid w:val="00B11590"/>
    <w:rsid w:val="00B22332"/>
    <w:rsid w:val="00B3297D"/>
    <w:rsid w:val="00B34DEE"/>
    <w:rsid w:val="00B37D03"/>
    <w:rsid w:val="00B64D7A"/>
    <w:rsid w:val="00B86642"/>
    <w:rsid w:val="00B94077"/>
    <w:rsid w:val="00BB3C4E"/>
    <w:rsid w:val="00BB4FE4"/>
    <w:rsid w:val="00BC7F6E"/>
    <w:rsid w:val="00BD1EEB"/>
    <w:rsid w:val="00BD3CB6"/>
    <w:rsid w:val="00BE08A8"/>
    <w:rsid w:val="00C112F8"/>
    <w:rsid w:val="00C21341"/>
    <w:rsid w:val="00C23521"/>
    <w:rsid w:val="00C341B4"/>
    <w:rsid w:val="00C44722"/>
    <w:rsid w:val="00C46401"/>
    <w:rsid w:val="00C47B84"/>
    <w:rsid w:val="00C546B1"/>
    <w:rsid w:val="00C60874"/>
    <w:rsid w:val="00C66AB3"/>
    <w:rsid w:val="00C67453"/>
    <w:rsid w:val="00C8277E"/>
    <w:rsid w:val="00C86CDC"/>
    <w:rsid w:val="00C950B7"/>
    <w:rsid w:val="00C95121"/>
    <w:rsid w:val="00CA7879"/>
    <w:rsid w:val="00CB538A"/>
    <w:rsid w:val="00CC0C30"/>
    <w:rsid w:val="00CC1F34"/>
    <w:rsid w:val="00CC3E16"/>
    <w:rsid w:val="00CC4C76"/>
    <w:rsid w:val="00CC5FE4"/>
    <w:rsid w:val="00CD7064"/>
    <w:rsid w:val="00CF1B19"/>
    <w:rsid w:val="00CF7171"/>
    <w:rsid w:val="00D00533"/>
    <w:rsid w:val="00D03B21"/>
    <w:rsid w:val="00D1218F"/>
    <w:rsid w:val="00D150A0"/>
    <w:rsid w:val="00D16A96"/>
    <w:rsid w:val="00D243DF"/>
    <w:rsid w:val="00D25A87"/>
    <w:rsid w:val="00D2753A"/>
    <w:rsid w:val="00D31025"/>
    <w:rsid w:val="00D37A9D"/>
    <w:rsid w:val="00D43862"/>
    <w:rsid w:val="00D57D4C"/>
    <w:rsid w:val="00D710E5"/>
    <w:rsid w:val="00D7169F"/>
    <w:rsid w:val="00D740C6"/>
    <w:rsid w:val="00D76DEF"/>
    <w:rsid w:val="00D84AAF"/>
    <w:rsid w:val="00D90492"/>
    <w:rsid w:val="00DD1B99"/>
    <w:rsid w:val="00DD691B"/>
    <w:rsid w:val="00DD6C16"/>
    <w:rsid w:val="00DE3772"/>
    <w:rsid w:val="00DE3DD5"/>
    <w:rsid w:val="00DE5624"/>
    <w:rsid w:val="00DE6963"/>
    <w:rsid w:val="00E142EE"/>
    <w:rsid w:val="00E144EA"/>
    <w:rsid w:val="00E16D28"/>
    <w:rsid w:val="00E606E6"/>
    <w:rsid w:val="00E76C11"/>
    <w:rsid w:val="00E82DB3"/>
    <w:rsid w:val="00E84E34"/>
    <w:rsid w:val="00EA51E0"/>
    <w:rsid w:val="00EB13F7"/>
    <w:rsid w:val="00EC6C5C"/>
    <w:rsid w:val="00ED1852"/>
    <w:rsid w:val="00F05F9A"/>
    <w:rsid w:val="00F156E6"/>
    <w:rsid w:val="00F210D0"/>
    <w:rsid w:val="00F2384E"/>
    <w:rsid w:val="00F34B8E"/>
    <w:rsid w:val="00F34C67"/>
    <w:rsid w:val="00F56042"/>
    <w:rsid w:val="00F56270"/>
    <w:rsid w:val="00F65AE9"/>
    <w:rsid w:val="00F95926"/>
    <w:rsid w:val="00FA4DA9"/>
    <w:rsid w:val="00FB3E05"/>
    <w:rsid w:val="00FD0DBD"/>
    <w:rsid w:val="00FD7172"/>
    <w:rsid w:val="00FF5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323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323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B1111-3A43-4A85-B4B3-B85507FE9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859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http://www.mpu.furg.br/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Bruna Santana Dias</cp:lastModifiedBy>
  <cp:revision>2</cp:revision>
  <cp:lastPrinted>2013-05-31T18:34:00Z</cp:lastPrinted>
  <dcterms:created xsi:type="dcterms:W3CDTF">2013-07-01T22:12:00Z</dcterms:created>
  <dcterms:modified xsi:type="dcterms:W3CDTF">2013-07-01T22:12:00Z</dcterms:modified>
</cp:coreProperties>
</file>