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D" w:rsidRPr="004D3B3D" w:rsidRDefault="00301440" w:rsidP="004D3B3D">
      <w:pPr>
        <w:ind w:firstLine="0"/>
        <w:jc w:val="center"/>
        <w:rPr>
          <w:b/>
        </w:rPr>
      </w:pPr>
      <w:bookmarkStart w:id="0" w:name="_GoBack"/>
      <w:bookmarkEnd w:id="0"/>
      <w:r w:rsidRPr="004D3B3D">
        <w:rPr>
          <w:b/>
        </w:rPr>
        <w:t>O LETRAMENTO FAZ DIFERENÇA EM MINHA VIDA?</w:t>
      </w:r>
    </w:p>
    <w:p w:rsidR="00F34C67" w:rsidRDefault="00301440" w:rsidP="004D3B3D">
      <w:pPr>
        <w:ind w:firstLine="0"/>
        <w:jc w:val="center"/>
        <w:rPr>
          <w:b/>
        </w:rPr>
      </w:pPr>
      <w:r>
        <w:rPr>
          <w:b/>
        </w:rPr>
        <w:t>JOVENS COM S</w:t>
      </w:r>
      <w:r w:rsidRPr="004D3B3D">
        <w:rPr>
          <w:b/>
        </w:rPr>
        <w:t>ÍNDROME DE DOWN RESPONDEM COM BILHETES</w:t>
      </w:r>
    </w:p>
    <w:p w:rsidR="0029083B" w:rsidRDefault="0029083B" w:rsidP="0029083B">
      <w:pPr>
        <w:ind w:firstLine="0"/>
        <w:jc w:val="right"/>
        <w:rPr>
          <w:b/>
        </w:rPr>
      </w:pPr>
    </w:p>
    <w:p w:rsidR="0007505F" w:rsidRDefault="0007505F" w:rsidP="0029083B">
      <w:pPr>
        <w:ind w:firstLine="0"/>
        <w:jc w:val="right"/>
        <w:rPr>
          <w:b/>
        </w:rPr>
      </w:pPr>
    </w:p>
    <w:p w:rsidR="0029083B" w:rsidRDefault="004D3B3D" w:rsidP="0029083B">
      <w:pPr>
        <w:ind w:firstLine="0"/>
        <w:jc w:val="right"/>
        <w:rPr>
          <w:b/>
        </w:rPr>
      </w:pPr>
      <w:r>
        <w:rPr>
          <w:b/>
        </w:rPr>
        <w:t>DAL MOLIN, Claudia Moraes</w:t>
      </w:r>
    </w:p>
    <w:p w:rsidR="004D3B3D" w:rsidRDefault="004D3B3D" w:rsidP="0029083B">
      <w:pPr>
        <w:ind w:firstLine="0"/>
        <w:jc w:val="right"/>
        <w:rPr>
          <w:b/>
        </w:rPr>
      </w:pPr>
      <w:r>
        <w:rPr>
          <w:b/>
        </w:rPr>
        <w:t>ROSA, Thaiany D´Avila</w:t>
      </w:r>
    </w:p>
    <w:p w:rsidR="004D3B3D" w:rsidRDefault="004D3B3D" w:rsidP="0029083B">
      <w:pPr>
        <w:ind w:firstLine="0"/>
        <w:jc w:val="right"/>
        <w:rPr>
          <w:b/>
        </w:rPr>
      </w:pPr>
      <w:r>
        <w:rPr>
          <w:b/>
        </w:rPr>
        <w:t>RANGEL, Gilsenira de Alcino</w:t>
      </w:r>
    </w:p>
    <w:p w:rsidR="004D3B3D" w:rsidRDefault="004D3B3D" w:rsidP="00301440">
      <w:pPr>
        <w:ind w:firstLine="0"/>
        <w:jc w:val="right"/>
        <w:rPr>
          <w:b/>
        </w:rPr>
      </w:pPr>
      <w:r w:rsidRPr="004D3B3D">
        <w:rPr>
          <w:b/>
        </w:rPr>
        <w:t>claudinha_dalmolin@hotmail.com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4D3B3D" w:rsidRDefault="00520FB9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D25EA3">
        <w:rPr>
          <w:b/>
        </w:rPr>
        <w:t xml:space="preserve"> </w:t>
      </w:r>
      <w:r w:rsidR="007A610A">
        <w:rPr>
          <w:b/>
        </w:rPr>
        <w:t>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FF136A">
        <w:rPr>
          <w:b/>
        </w:rPr>
        <w:t>Educação</w:t>
      </w:r>
    </w:p>
    <w:p w:rsidR="004D3B3D" w:rsidRPr="00FB3E05" w:rsidRDefault="004D3B3D" w:rsidP="00711AA3">
      <w:pPr>
        <w:ind w:firstLine="0"/>
        <w:jc w:val="right"/>
        <w:rPr>
          <w:b/>
        </w:rPr>
      </w:pPr>
    </w:p>
    <w:p w:rsidR="00C341B4" w:rsidRPr="004D3B3D" w:rsidRDefault="009F1118" w:rsidP="00E005EE">
      <w:pPr>
        <w:ind w:firstLine="0"/>
      </w:pPr>
      <w:r w:rsidRPr="009F1118">
        <w:rPr>
          <w:b/>
        </w:rPr>
        <w:t>Palavras-chave</w:t>
      </w:r>
      <w:r w:rsidR="007A610A">
        <w:rPr>
          <w:b/>
        </w:rPr>
        <w:t>:</w:t>
      </w:r>
      <w:r>
        <w:rPr>
          <w:b/>
        </w:rPr>
        <w:t xml:space="preserve"> </w:t>
      </w:r>
      <w:r w:rsidR="00301440">
        <w:t>provinha Brasil, l</w:t>
      </w:r>
      <w:r w:rsidR="004D3B3D">
        <w:t>etramento, compreensão de bilhetes.</w:t>
      </w:r>
    </w:p>
    <w:p w:rsidR="003220E0" w:rsidRPr="00FB3E05" w:rsidRDefault="003220E0" w:rsidP="00301440">
      <w:pPr>
        <w:pStyle w:val="Ttulodaseoprimria"/>
      </w:pPr>
    </w:p>
    <w:p w:rsidR="009D0723" w:rsidRDefault="0082219D" w:rsidP="00301440">
      <w:pPr>
        <w:pStyle w:val="Ttulodaseoprimria"/>
      </w:pPr>
      <w:r w:rsidRPr="007345DE">
        <w:t>INTRODUÇÃO</w:t>
      </w:r>
    </w:p>
    <w:p w:rsidR="004D3B3D" w:rsidRPr="007345DE" w:rsidRDefault="004D3B3D" w:rsidP="00301440">
      <w:pPr>
        <w:pStyle w:val="Ttulodaseoprimria"/>
      </w:pPr>
    </w:p>
    <w:p w:rsidR="0007505F" w:rsidRDefault="00301440" w:rsidP="00301440">
      <w:pPr>
        <w:ind w:firstLine="0"/>
      </w:pPr>
      <w:r>
        <w:t>Este</w:t>
      </w:r>
      <w:r w:rsidR="003F43D9" w:rsidRPr="003F43D9">
        <w:t xml:space="preserve"> trabalho procura descrever e analisar a compreensão da estrutura, assim como a escrita espontânea e dirigida de bilhetes feita por jovens com Síndrome de Down, comparando com os resultados da aplicação da Provinha Brasil 2011/01,</w:t>
      </w:r>
      <w:r w:rsidR="0007505F">
        <w:t xml:space="preserve"> no que se refere à questão 14.</w:t>
      </w:r>
    </w:p>
    <w:p w:rsidR="009D0723" w:rsidRDefault="003F43D9" w:rsidP="00301440">
      <w:pPr>
        <w:ind w:firstLine="0"/>
      </w:pPr>
      <w:r w:rsidRPr="003F43D9">
        <w:t>A Provinha é composta por 20 questões objetivas, dentre elas: interpretação de textos, em que o aluno localiza informações explícitas; a função dos textos, bem como, identifica estruturas textuais.</w:t>
      </w:r>
    </w:p>
    <w:p w:rsidR="003F43D9" w:rsidRDefault="003F43D9" w:rsidP="00301440">
      <w:pPr>
        <w:ind w:firstLine="0"/>
      </w:pPr>
      <w:r w:rsidRPr="003F43D9">
        <w:t>O objetivo do trabalho é comparar a questão da Provinha com uma questão formulada de maneira diferente, abordando o contexto em que as informantes vivem. Levando em conta que o letramento está muito envolvido neste trabalho, estudamos Soares (2003), focando-nos na função social da escrita.</w:t>
      </w:r>
    </w:p>
    <w:p w:rsidR="003F43D9" w:rsidRPr="00B85630" w:rsidRDefault="003F43D9" w:rsidP="00301440">
      <w:pPr>
        <w:ind w:firstLine="708"/>
      </w:pPr>
    </w:p>
    <w:p w:rsidR="009D0723" w:rsidRPr="004D3431" w:rsidRDefault="009D0723" w:rsidP="00301440"/>
    <w:p w:rsidR="009D0723" w:rsidRDefault="0082219D" w:rsidP="00301440">
      <w:pPr>
        <w:pStyle w:val="Ttulodaseoprimria"/>
      </w:pPr>
      <w:r w:rsidRPr="00FA5B50">
        <w:t>MATERIAIS E MÉTODOS</w:t>
      </w:r>
      <w:r w:rsidR="009F1118">
        <w:t xml:space="preserve"> (ou</w:t>
      </w:r>
      <w:r w:rsidR="0029083B">
        <w:t xml:space="preserve"> PROCEDIMENTO METODOLÓGICO)</w:t>
      </w:r>
    </w:p>
    <w:p w:rsidR="00301440" w:rsidRDefault="00301440" w:rsidP="00301440">
      <w:pPr>
        <w:pStyle w:val="Ttulodaseoprimria"/>
      </w:pPr>
    </w:p>
    <w:p w:rsidR="001D4973" w:rsidRDefault="001D4973" w:rsidP="0030144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>A pesquisa foi realizada com quatro participantes do sexo feminino, com idades entre 24 e 33 anos, d</w:t>
      </w:r>
      <w:r w:rsidR="009D7CCD">
        <w:rPr>
          <w:b w:val="0"/>
          <w:sz w:val="24"/>
        </w:rPr>
        <w:t xml:space="preserve">o projeto de </w:t>
      </w:r>
      <w:r>
        <w:rPr>
          <w:b w:val="0"/>
          <w:sz w:val="24"/>
        </w:rPr>
        <w:t>extensão Novos Caminhos, da Faculdade de Educação da Universidade Federal de Pelotas.</w:t>
      </w:r>
    </w:p>
    <w:p w:rsidR="001D4973" w:rsidRDefault="001D4973" w:rsidP="0030144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>Baseamo-nos</w:t>
      </w:r>
      <w:r w:rsidR="00D72AD2">
        <w:rPr>
          <w:b w:val="0"/>
          <w:sz w:val="24"/>
        </w:rPr>
        <w:t xml:space="preserve"> a partir das </w:t>
      </w:r>
      <w:r>
        <w:rPr>
          <w:b w:val="0"/>
          <w:sz w:val="24"/>
        </w:rPr>
        <w:t xml:space="preserve">escritas espontâneas das alunas, escritas de sala de aula e resultados </w:t>
      </w:r>
      <w:r w:rsidR="00D72AD2">
        <w:rPr>
          <w:b w:val="0"/>
          <w:sz w:val="24"/>
        </w:rPr>
        <w:t>da aplicação da Provinha Brasil.</w:t>
      </w:r>
    </w:p>
    <w:p w:rsidR="00D72AD2" w:rsidRPr="001D4973" w:rsidRDefault="00D72AD2" w:rsidP="0030144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Após a aplicação da Provinha Brasil, da questão referente ao bilhete, realizamos tarefa semelhante </w:t>
      </w:r>
      <w:r w:rsidR="0007505F">
        <w:rPr>
          <w:b w:val="0"/>
          <w:sz w:val="24"/>
        </w:rPr>
        <w:t>à</w:t>
      </w:r>
      <w:r>
        <w:rPr>
          <w:b w:val="0"/>
          <w:sz w:val="24"/>
        </w:rPr>
        <w:t xml:space="preserve"> questão 14 da Provinha, porém com a vivência das alunas, e logo em seguida podemos comparar as duas tarefas. Não podemos deixar de destacar as escritas espontâneas realizadas no dia a dia dessas alunas, onde o bilhete faz parte do cotidiano das mesmas.</w:t>
      </w:r>
    </w:p>
    <w:p w:rsidR="003F43D9" w:rsidRPr="00FA5B50" w:rsidRDefault="003F43D9" w:rsidP="00301440">
      <w:pPr>
        <w:pStyle w:val="Ttulodaseoprimria"/>
      </w:pPr>
    </w:p>
    <w:p w:rsidR="003220E0" w:rsidRDefault="003220E0" w:rsidP="00301440"/>
    <w:p w:rsidR="009D0723" w:rsidRDefault="0029083B" w:rsidP="00301440">
      <w:pPr>
        <w:pStyle w:val="Ttulodaseoprimria"/>
      </w:pPr>
      <w:r>
        <w:t xml:space="preserve">RESULTADOS </w:t>
      </w:r>
      <w:r w:rsidR="009F1118">
        <w:t>e</w:t>
      </w:r>
      <w:r>
        <w:t xml:space="preserve"> DISCUSSÃO</w:t>
      </w:r>
    </w:p>
    <w:p w:rsidR="00301440" w:rsidRPr="00D8090F" w:rsidRDefault="00301440" w:rsidP="00301440">
      <w:pPr>
        <w:pStyle w:val="Ttulodaseoprimria"/>
      </w:pPr>
    </w:p>
    <w:p w:rsidR="00E005EE" w:rsidRDefault="00D72AD2" w:rsidP="00301440">
      <w:pPr>
        <w:ind w:firstLine="0"/>
        <w:rPr>
          <w:rFonts w:cs="Arial"/>
        </w:rPr>
      </w:pPr>
      <w:r w:rsidRPr="00D72AD2">
        <w:rPr>
          <w:rFonts w:cs="Arial"/>
        </w:rPr>
        <w:t xml:space="preserve">Tais resultados questionaram-nos se a escrita de bilhetes não seria comum entre elas. Recorremos ao banco de dados de escrita dos alunos e selecionamos </w:t>
      </w:r>
      <w:r w:rsidR="0007505F" w:rsidRPr="00D72AD2">
        <w:rPr>
          <w:rFonts w:cs="Arial"/>
        </w:rPr>
        <w:t>nove</w:t>
      </w:r>
      <w:r w:rsidRPr="00D72AD2">
        <w:rPr>
          <w:rFonts w:cs="Arial"/>
        </w:rPr>
        <w:t xml:space="preserve"> </w:t>
      </w:r>
      <w:r w:rsidRPr="00D72AD2">
        <w:rPr>
          <w:rFonts w:cs="Arial"/>
        </w:rPr>
        <w:lastRenderedPageBreak/>
        <w:t xml:space="preserve">bilhetes escritos em sala de aula e </w:t>
      </w:r>
      <w:r w:rsidR="0007505F" w:rsidRPr="00D72AD2">
        <w:rPr>
          <w:rFonts w:cs="Arial"/>
        </w:rPr>
        <w:t>seis</w:t>
      </w:r>
      <w:r w:rsidRPr="00D72AD2">
        <w:rPr>
          <w:rFonts w:cs="Arial"/>
        </w:rPr>
        <w:t xml:space="preserve"> de escrita espontânea. Preliminarmente</w:t>
      </w:r>
      <w:r w:rsidR="0007505F">
        <w:rPr>
          <w:rFonts w:cs="Arial"/>
        </w:rPr>
        <w:t>,</w:t>
      </w:r>
      <w:r w:rsidRPr="00D72AD2">
        <w:rPr>
          <w:rFonts w:cs="Arial"/>
        </w:rPr>
        <w:t xml:space="preserve"> constatamos que a maioria das alunas possui conhecimentos sobre bilhete, sua estrutura e função social, porém a falta de êxito na prova estaria relacionada à formulação da questão que prevê o uso de outras habilidades além de identificar a est</w:t>
      </w:r>
      <w:r w:rsidR="00E005EE">
        <w:rPr>
          <w:rFonts w:cs="Arial"/>
        </w:rPr>
        <w:t xml:space="preserve">rutura do tipo textual bilhete. </w:t>
      </w:r>
      <w:r w:rsidRPr="00D72AD2">
        <w:rPr>
          <w:rFonts w:cs="Arial"/>
        </w:rPr>
        <w:t>Buscando comprovar a hipótese levantada, a primeira etapa foi reelaborar a questão, deixando-a mais próxima do contex</w:t>
      </w:r>
      <w:r w:rsidR="00E005EE">
        <w:rPr>
          <w:rFonts w:cs="Arial"/>
        </w:rPr>
        <w:t>to de vivência das informantes.</w:t>
      </w:r>
    </w:p>
    <w:p w:rsidR="009D0723" w:rsidRDefault="00D72AD2" w:rsidP="00301440">
      <w:pPr>
        <w:ind w:firstLine="0"/>
        <w:rPr>
          <w:rFonts w:cs="Arial"/>
        </w:rPr>
      </w:pPr>
      <w:r w:rsidRPr="00D72AD2">
        <w:rPr>
          <w:rFonts w:cs="Arial"/>
        </w:rPr>
        <w:t>Após a reestruturação da questão, uma aluna errou e duas acertaram (a quarta informante não realizou as demais etapas). A segunda etapa foi a intervenção feita no tocante à estrutura e função de bilhete através de diálogos e demonstrações realizados entre/com elas. Durante os diálogos, as informantes reconheceram a estrutura necessária para a elaboração do tipo textual bilhete. A terceira etapa foi a reaplicação da questão reformulada, tendo como resultados um acerto e dois erros. A última etapa foi a produção individual, pelas informantes, de um bilhete, tarefa que foi realizada com êxito. Tais resultados nos indicam que elas conhecem e aplicam a estrutura, porém não conseguem reconhecê-la em um bilhete já elaborado.</w:t>
      </w:r>
    </w:p>
    <w:p w:rsidR="009D0723" w:rsidRDefault="009D0723" w:rsidP="00301440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:rsidR="0082219D" w:rsidRDefault="0082219D" w:rsidP="00301440">
      <w:pPr>
        <w:pStyle w:val="Ttulodaseoprimria"/>
      </w:pPr>
    </w:p>
    <w:p w:rsidR="009D0723" w:rsidRDefault="0082219D" w:rsidP="00301440">
      <w:pPr>
        <w:pStyle w:val="Ttulodaseoprimria"/>
        <w:rPr>
          <w:sz w:val="24"/>
        </w:rPr>
      </w:pPr>
      <w:r w:rsidRPr="0082219D">
        <w:rPr>
          <w:sz w:val="24"/>
        </w:rPr>
        <w:t>CONSIDERAÇÕES FINAIS</w:t>
      </w:r>
    </w:p>
    <w:p w:rsidR="009D7CCD" w:rsidRDefault="009D7CCD" w:rsidP="00301440">
      <w:pPr>
        <w:pStyle w:val="Ttulodaseoprimria"/>
        <w:rPr>
          <w:sz w:val="24"/>
        </w:rPr>
      </w:pPr>
    </w:p>
    <w:p w:rsidR="00301440" w:rsidRDefault="009D7CCD" w:rsidP="0030144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>Podemos constatar que, as quatro informantes deste trabalho nos mostraram claramente que possuem os conhecimentos de letramento no que se refere a bilhetes. Porém, não est</w:t>
      </w:r>
      <w:r w:rsidR="003D07D4">
        <w:rPr>
          <w:b w:val="0"/>
          <w:sz w:val="24"/>
        </w:rPr>
        <w:t>ão</w:t>
      </w:r>
      <w:r>
        <w:rPr>
          <w:b w:val="0"/>
          <w:sz w:val="24"/>
        </w:rPr>
        <w:t xml:space="preserve"> habituada</w:t>
      </w:r>
      <w:r w:rsidR="003D07D4">
        <w:rPr>
          <w:b w:val="0"/>
          <w:sz w:val="24"/>
        </w:rPr>
        <w:t>s</w:t>
      </w:r>
      <w:r>
        <w:rPr>
          <w:b w:val="0"/>
          <w:sz w:val="24"/>
        </w:rPr>
        <w:t xml:space="preserve"> a estruturas prontas, levando em conta que suas produções </w:t>
      </w:r>
      <w:r w:rsidR="003D07D4">
        <w:rPr>
          <w:b w:val="0"/>
          <w:sz w:val="24"/>
        </w:rPr>
        <w:t>espontâneas nos revelam um</w:t>
      </w:r>
      <w:r>
        <w:rPr>
          <w:b w:val="0"/>
          <w:sz w:val="24"/>
        </w:rPr>
        <w:t xml:space="preserve"> grau de complexidade</w:t>
      </w:r>
      <w:r w:rsidR="003D07D4">
        <w:rPr>
          <w:b w:val="0"/>
          <w:sz w:val="24"/>
        </w:rPr>
        <w:t xml:space="preserve"> no conhecimento que compondo</w:t>
      </w:r>
      <w:r w:rsidR="00301440">
        <w:rPr>
          <w:b w:val="0"/>
          <w:sz w:val="24"/>
        </w:rPr>
        <w:t xml:space="preserve"> a escrita de bilhetes.</w:t>
      </w:r>
    </w:p>
    <w:p w:rsidR="009D7CCD" w:rsidRDefault="009D7CCD" w:rsidP="0030144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Algumas de nossas hipóteses foram confirmadas, </w:t>
      </w:r>
      <w:r w:rsidR="003D07D4">
        <w:rPr>
          <w:b w:val="0"/>
          <w:sz w:val="24"/>
        </w:rPr>
        <w:t>como por exemplo, conhecer para que serve e como se utiliza um bilhete, bem como o quanto elas reconhecem a importância de escrevê-lo.</w:t>
      </w:r>
    </w:p>
    <w:p w:rsidR="003D07D4" w:rsidRDefault="003D07D4" w:rsidP="007B14A2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>Essas jovens com Síndrome de Down, quando realizaram a questão da Provinha Brasil foram observadas e logo após</w:t>
      </w:r>
      <w:r w:rsidR="00487DC5">
        <w:rPr>
          <w:b w:val="0"/>
          <w:sz w:val="24"/>
        </w:rPr>
        <w:t>,</w:t>
      </w:r>
      <w:r>
        <w:rPr>
          <w:b w:val="0"/>
          <w:sz w:val="24"/>
        </w:rPr>
        <w:t xml:space="preserve"> trabalhadas nos seus possíveis erros.</w:t>
      </w:r>
    </w:p>
    <w:p w:rsidR="003220E0" w:rsidRPr="0082219D" w:rsidRDefault="00301440" w:rsidP="00301440">
      <w:pPr>
        <w:pStyle w:val="Ttulodaseoprimria"/>
        <w:rPr>
          <w:sz w:val="24"/>
        </w:rPr>
      </w:pPr>
      <w:r>
        <w:rPr>
          <w:b w:val="0"/>
          <w:sz w:val="24"/>
        </w:rPr>
        <w:t>C</w:t>
      </w:r>
      <w:r w:rsidR="003D07D4">
        <w:rPr>
          <w:b w:val="0"/>
          <w:sz w:val="24"/>
        </w:rPr>
        <w:t>onseguimos chegar ao nosso objetivo desejado,</w:t>
      </w:r>
      <w:r w:rsidR="00E005EE">
        <w:rPr>
          <w:b w:val="0"/>
          <w:sz w:val="24"/>
        </w:rPr>
        <w:t xml:space="preserve"> que </w:t>
      </w:r>
      <w:r w:rsidR="007A610A">
        <w:rPr>
          <w:b w:val="0"/>
          <w:sz w:val="24"/>
        </w:rPr>
        <w:t>é provar à</w:t>
      </w:r>
      <w:r w:rsidR="003D07D4">
        <w:rPr>
          <w:b w:val="0"/>
          <w:sz w:val="24"/>
        </w:rPr>
        <w:t xml:space="preserve"> sociedade que mesmo sendo jovens com Síndrome de Down</w:t>
      </w:r>
      <w:r w:rsidR="00E005EE">
        <w:rPr>
          <w:b w:val="0"/>
          <w:sz w:val="24"/>
        </w:rPr>
        <w:t>,</w:t>
      </w:r>
      <w:r w:rsidR="003D07D4">
        <w:rPr>
          <w:b w:val="0"/>
          <w:sz w:val="24"/>
        </w:rPr>
        <w:t xml:space="preserve"> possuem a capacidade de re</w:t>
      </w:r>
      <w:r w:rsidR="00A27061">
        <w:rPr>
          <w:b w:val="0"/>
          <w:sz w:val="24"/>
        </w:rPr>
        <w:t xml:space="preserve">alizar a </w:t>
      </w:r>
      <w:r w:rsidR="00E005EE">
        <w:rPr>
          <w:b w:val="0"/>
          <w:sz w:val="24"/>
        </w:rPr>
        <w:t>Provinha Brasil, demonstrando</w:t>
      </w:r>
      <w:r w:rsidR="007A610A">
        <w:rPr>
          <w:b w:val="0"/>
          <w:sz w:val="24"/>
        </w:rPr>
        <w:t xml:space="preserve"> o grau de conhecimento</w:t>
      </w:r>
      <w:r w:rsidR="00A27061">
        <w:rPr>
          <w:b w:val="0"/>
          <w:sz w:val="24"/>
        </w:rPr>
        <w:t xml:space="preserve"> e de letramento que possuem.</w:t>
      </w:r>
    </w:p>
    <w:p w:rsidR="009D0723" w:rsidRDefault="009D0723" w:rsidP="00301440"/>
    <w:p w:rsidR="009D0723" w:rsidRPr="00D8090F" w:rsidRDefault="0082219D" w:rsidP="00301440">
      <w:pPr>
        <w:pStyle w:val="Ttulodaseoprimria"/>
      </w:pPr>
      <w:r w:rsidRPr="00D8090F">
        <w:t>REFERÊNCIAS</w:t>
      </w:r>
    </w:p>
    <w:p w:rsidR="00D43862" w:rsidRDefault="00D43862" w:rsidP="00301440">
      <w:pPr>
        <w:ind w:firstLine="0"/>
      </w:pPr>
    </w:p>
    <w:p w:rsidR="0082219D" w:rsidRPr="00E005EE" w:rsidRDefault="00E005EE" w:rsidP="00301440">
      <w:pPr>
        <w:ind w:firstLine="0"/>
        <w:rPr>
          <w:rFonts w:cs="Arial"/>
        </w:rPr>
      </w:pPr>
      <w:r w:rsidRPr="00E005EE">
        <w:rPr>
          <w:rFonts w:cs="Arial"/>
          <w:color w:val="000000"/>
          <w:shd w:val="clear" w:color="auto" w:fill="FFFFFF"/>
        </w:rPr>
        <w:t>SOARES, Magda.</w:t>
      </w:r>
      <w:r w:rsidRPr="00E005E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E005EE">
        <w:rPr>
          <w:rFonts w:cs="Arial"/>
          <w:i/>
          <w:iCs/>
          <w:color w:val="000000"/>
          <w:shd w:val="clear" w:color="auto" w:fill="FFFFFF"/>
        </w:rPr>
        <w:t>Letramento:</w:t>
      </w:r>
      <w:r w:rsidRPr="00E005E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E005EE">
        <w:rPr>
          <w:rFonts w:cs="Arial"/>
          <w:color w:val="000000"/>
          <w:shd w:val="clear" w:color="auto" w:fill="FFFFFF"/>
        </w:rPr>
        <w:t>um tema em três gêneros. 2ªed. 6ª reimpr. Belo Horizonte: Autêntica, 2003.</w:t>
      </w:r>
    </w:p>
    <w:sectPr w:rsidR="0082219D" w:rsidRPr="00E005EE" w:rsidSect="00301440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5" w:rsidRDefault="00AA5255" w:rsidP="00B11590">
      <w:r>
        <w:separator/>
      </w:r>
    </w:p>
  </w:endnote>
  <w:endnote w:type="continuationSeparator" w:id="0">
    <w:p w:rsidR="00AA5255" w:rsidRDefault="00AA525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5" w:rsidRDefault="00AA5255" w:rsidP="00B11590">
      <w:r>
        <w:separator/>
      </w:r>
    </w:p>
  </w:footnote>
  <w:footnote w:type="continuationSeparator" w:id="0">
    <w:p w:rsidR="00AA5255" w:rsidRDefault="00AA525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376E6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7505F"/>
    <w:rsid w:val="000C7D69"/>
    <w:rsid w:val="000F630E"/>
    <w:rsid w:val="00125006"/>
    <w:rsid w:val="00185FE1"/>
    <w:rsid w:val="00195464"/>
    <w:rsid w:val="001C7B8C"/>
    <w:rsid w:val="001D4973"/>
    <w:rsid w:val="001E496B"/>
    <w:rsid w:val="00203D0A"/>
    <w:rsid w:val="0024774D"/>
    <w:rsid w:val="0029083B"/>
    <w:rsid w:val="002A7A57"/>
    <w:rsid w:val="00301440"/>
    <w:rsid w:val="003220E0"/>
    <w:rsid w:val="00376E61"/>
    <w:rsid w:val="00384BA0"/>
    <w:rsid w:val="003C0392"/>
    <w:rsid w:val="003D07D4"/>
    <w:rsid w:val="003F43D9"/>
    <w:rsid w:val="00450C0F"/>
    <w:rsid w:val="00487DC5"/>
    <w:rsid w:val="00493589"/>
    <w:rsid w:val="004D3B3D"/>
    <w:rsid w:val="004F7A69"/>
    <w:rsid w:val="00520FB9"/>
    <w:rsid w:val="006A4184"/>
    <w:rsid w:val="006F1A5E"/>
    <w:rsid w:val="0070021A"/>
    <w:rsid w:val="00711AA3"/>
    <w:rsid w:val="00731B6A"/>
    <w:rsid w:val="007A610A"/>
    <w:rsid w:val="007B14A2"/>
    <w:rsid w:val="007C2D07"/>
    <w:rsid w:val="0082219D"/>
    <w:rsid w:val="00941544"/>
    <w:rsid w:val="009B0959"/>
    <w:rsid w:val="009D0723"/>
    <w:rsid w:val="009D7CCD"/>
    <w:rsid w:val="009F1118"/>
    <w:rsid w:val="00A027B8"/>
    <w:rsid w:val="00A27061"/>
    <w:rsid w:val="00A756D1"/>
    <w:rsid w:val="00A771C1"/>
    <w:rsid w:val="00A802B0"/>
    <w:rsid w:val="00AA5255"/>
    <w:rsid w:val="00AC4869"/>
    <w:rsid w:val="00B11590"/>
    <w:rsid w:val="00B402B5"/>
    <w:rsid w:val="00C16DD6"/>
    <w:rsid w:val="00C341B4"/>
    <w:rsid w:val="00C47B84"/>
    <w:rsid w:val="00C950B7"/>
    <w:rsid w:val="00CC3E16"/>
    <w:rsid w:val="00CF1B19"/>
    <w:rsid w:val="00D25A87"/>
    <w:rsid w:val="00D25EA3"/>
    <w:rsid w:val="00D35E58"/>
    <w:rsid w:val="00D43862"/>
    <w:rsid w:val="00D72AD2"/>
    <w:rsid w:val="00D740C6"/>
    <w:rsid w:val="00DD1B99"/>
    <w:rsid w:val="00DE6963"/>
    <w:rsid w:val="00E005EE"/>
    <w:rsid w:val="00E43BF9"/>
    <w:rsid w:val="00EA20CE"/>
    <w:rsid w:val="00EA51E0"/>
    <w:rsid w:val="00EB13F7"/>
    <w:rsid w:val="00F34C67"/>
    <w:rsid w:val="00F56270"/>
    <w:rsid w:val="00F65AE9"/>
    <w:rsid w:val="00FB3E05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0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0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E314-0482-45A8-AE5A-6FCFE970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Dal Molin</cp:lastModifiedBy>
  <cp:revision>2</cp:revision>
  <cp:lastPrinted>2013-05-31T18:34:00Z</cp:lastPrinted>
  <dcterms:created xsi:type="dcterms:W3CDTF">2013-07-12T21:22:00Z</dcterms:created>
  <dcterms:modified xsi:type="dcterms:W3CDTF">2013-07-12T21:22:00Z</dcterms:modified>
</cp:coreProperties>
</file>