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firstLine="0"/>
        <w:contextualSpacing w:val="0"/>
        <w:jc w:val="center"/>
      </w:pPr>
      <w:r w:rsidRPr="00000000" w:rsidR="00000000" w:rsidDel="00000000">
        <w:rPr>
          <w:b w:val="1"/>
          <w:vertAlign w:val="baseline"/>
          <w:rtl w:val="0"/>
        </w:rPr>
        <w:t xml:space="preserve">TÍTULO DO TRABALHO</w:t>
      </w:r>
      <w:r w:rsidRPr="00000000" w:rsidR="00000000" w:rsidDel="00000000">
        <w:rPr>
          <w:rtl w:val="0"/>
        </w:rPr>
      </w:r>
    </w:p>
    <w:p w:rsidP="00000000" w:rsidRPr="00000000" w:rsidR="00000000" w:rsidDel="00000000" w:rsidRDefault="00000000">
      <w:pPr>
        <w:ind w:firstLine="0"/>
        <w:contextualSpacing w:val="0"/>
        <w:jc w:val="right"/>
      </w:pPr>
      <w:r w:rsidRPr="00000000" w:rsidR="00000000" w:rsidDel="00000000">
        <w:rPr>
          <w:rtl w:val="0"/>
        </w:rPr>
      </w:r>
    </w:p>
    <w:p w:rsidP="00000000" w:rsidRPr="00000000" w:rsidR="00000000" w:rsidDel="00000000" w:rsidRDefault="00000000">
      <w:pPr>
        <w:ind w:firstLine="0"/>
        <w:contextualSpacing w:val="0"/>
        <w:jc w:val="right"/>
      </w:pPr>
      <w:r w:rsidRPr="00000000" w:rsidR="00000000" w:rsidDel="00000000">
        <w:rPr>
          <w:b w:val="1"/>
          <w:vertAlign w:val="baseline"/>
          <w:rtl w:val="0"/>
        </w:rPr>
        <w:t xml:space="preserve">FONSECA,  Ronan; RICO, Timóteo Matias</w:t>
      </w:r>
      <w:r w:rsidRPr="00000000" w:rsidR="00000000" w:rsidDel="00000000">
        <w:rPr>
          <w:rtl w:val="0"/>
        </w:rPr>
      </w:r>
    </w:p>
    <w:p w:rsidP="00000000" w:rsidRPr="00000000" w:rsidR="00000000" w:rsidDel="00000000" w:rsidRDefault="00000000">
      <w:pPr>
        <w:ind w:firstLine="0"/>
        <w:contextualSpacing w:val="0"/>
        <w:jc w:val="right"/>
      </w:pPr>
      <w:r w:rsidRPr="00000000" w:rsidR="00000000" w:rsidDel="00000000">
        <w:rPr>
          <w:b w:val="1"/>
          <w:vertAlign w:val="baseline"/>
          <w:rtl w:val="0"/>
        </w:rPr>
        <w:t xml:space="preserve">SANTIN, Mateus Madail</w:t>
      </w:r>
      <w:r w:rsidRPr="00000000" w:rsidR="00000000" w:rsidDel="00000000">
        <w:rPr>
          <w:rtl w:val="0"/>
        </w:rPr>
      </w:r>
    </w:p>
    <w:p w:rsidP="00000000" w:rsidRPr="00000000" w:rsidR="00000000" w:rsidDel="00000000" w:rsidRDefault="00000000">
      <w:pPr>
        <w:ind w:firstLine="0"/>
        <w:contextualSpacing w:val="0"/>
        <w:jc w:val="right"/>
      </w:pPr>
      <w:r w:rsidRPr="00000000" w:rsidR="00000000" w:rsidDel="00000000">
        <w:rPr>
          <w:b w:val="1"/>
          <w:vertAlign w:val="baseline"/>
          <w:rtl w:val="0"/>
        </w:rPr>
        <w:t xml:space="preserve">ronanfelix17@gmail.com </w:t>
      </w:r>
      <w:r w:rsidRPr="00000000" w:rsidR="00000000" w:rsidDel="00000000">
        <w:rPr>
          <w:rtl w:val="0"/>
        </w:rPr>
      </w:r>
    </w:p>
    <w:p w:rsidP="00000000" w:rsidRPr="00000000" w:rsidR="00000000" w:rsidDel="00000000" w:rsidRDefault="00000000">
      <w:pPr>
        <w:ind w:firstLine="0"/>
        <w:contextualSpacing w:val="0"/>
        <w:jc w:val="right"/>
      </w:pPr>
      <w:r w:rsidRPr="00000000" w:rsidR="00000000" w:rsidDel="00000000">
        <w:rPr>
          <w:rtl w:val="0"/>
        </w:rPr>
      </w:r>
    </w:p>
    <w:p w:rsidP="00000000" w:rsidRPr="00000000" w:rsidR="00000000" w:rsidDel="00000000" w:rsidRDefault="00000000">
      <w:pPr>
        <w:ind w:firstLine="0"/>
        <w:contextualSpacing w:val="0"/>
        <w:jc w:val="right"/>
      </w:pPr>
      <w:r w:rsidRPr="00000000" w:rsidR="00000000" w:rsidDel="00000000">
        <w:rPr>
          <w:b w:val="1"/>
          <w:vertAlign w:val="baseline"/>
          <w:rtl w:val="0"/>
        </w:rPr>
        <w:t xml:space="preserve">Evento: Congresso de Iniciação Científica</w:t>
      </w:r>
      <w:r w:rsidRPr="00000000" w:rsidR="00000000" w:rsidDel="00000000">
        <w:rPr>
          <w:rtl w:val="0"/>
        </w:rPr>
      </w:r>
    </w:p>
    <w:p w:rsidP="00000000" w:rsidRPr="00000000" w:rsidR="00000000" w:rsidDel="00000000" w:rsidRDefault="00000000">
      <w:pPr>
        <w:ind w:firstLine="0"/>
        <w:contextualSpacing w:val="0"/>
        <w:jc w:val="right"/>
      </w:pPr>
      <w:r w:rsidRPr="00000000" w:rsidR="00000000" w:rsidDel="00000000">
        <w:rPr>
          <w:b w:val="1"/>
          <w:vertAlign w:val="baseline"/>
          <w:rtl w:val="0"/>
        </w:rPr>
        <w:t xml:space="preserve">Área do conhecimento: </w:t>
      </w:r>
      <w:r w:rsidRPr="00000000" w:rsidR="00000000" w:rsidDel="00000000">
        <w:rPr>
          <w:b w:val="1"/>
          <w:rtl w:val="0"/>
        </w:rPr>
        <w:t xml:space="preserve">10303049</w:t>
      </w:r>
      <w:r w:rsidRPr="00000000" w:rsidR="00000000" w:rsidDel="00000000">
        <w:rPr>
          <w:rtl w:val="0"/>
        </w:rPr>
      </w:r>
    </w:p>
    <w:p w:rsidP="00000000" w:rsidRPr="00000000" w:rsidR="00000000" w:rsidDel="00000000" w:rsidRDefault="00000000">
      <w:pPr>
        <w:ind w:firstLine="0"/>
        <w:contextualSpacing w:val="0"/>
        <w:jc w:val="right"/>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b w:val="1"/>
          <w:vertAlign w:val="baseline"/>
          <w:rtl w:val="0"/>
        </w:rPr>
        <w:t xml:space="preserve">Palavras-chave: </w:t>
      </w:r>
      <w:r w:rsidRPr="00000000" w:rsidR="00000000" w:rsidDel="00000000">
        <w:rPr>
          <w:vertAlign w:val="baseline"/>
          <w:rtl w:val="0"/>
        </w:rPr>
        <w:t xml:space="preserve">mineração de dados; gestão de pessoas; absenteísmo </w:t>
      </w:r>
      <w:r w:rsidRPr="00000000" w:rsidR="00000000" w:rsidDel="00000000">
        <w:rPr>
          <w:rtl w:val="0"/>
        </w:rPr>
      </w:r>
    </w:p>
    <w:p w:rsidP="00000000" w:rsidRPr="00000000" w:rsidR="00000000" w:rsidDel="00000000" w:rsidRDefault="00000000">
      <w:pPr>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widowControl w:val="0"/>
        <w:spacing w:lineRule="auto" w:after="0" w:line="240" w:before="0"/>
        <w:ind w:firstLine="0"/>
        <w:contextualSpacing w:val="0"/>
        <w:jc w:val="both"/>
      </w:pPr>
      <w:r w:rsidRPr="00000000" w:rsidR="00000000" w:rsidDel="00000000">
        <w:rPr>
          <w:rFonts w:cs="Arial" w:hAnsi="Arial" w:eastAsia="Arial" w:ascii="Arial"/>
          <w:b w:val="1"/>
          <w:sz w:val="24"/>
          <w:vertAlign w:val="baseline"/>
          <w:rtl w:val="0"/>
        </w:rPr>
        <w:t xml:space="preserve">1 INTRODUÇÃO</w:t>
      </w:r>
      <w:r w:rsidRPr="00000000" w:rsidR="00000000" w:rsidDel="00000000">
        <w:rPr>
          <w:rtl w:val="0"/>
        </w:rPr>
      </w:r>
    </w:p>
    <w:p w:rsidP="00000000" w:rsidRPr="00000000" w:rsidR="00000000" w:rsidDel="00000000" w:rsidRDefault="00000000">
      <w:pPr>
        <w:ind w:left="709"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O absenteísmo é definido como o não comparecimento do funcionário no trabalho, o</w:t>
      </w:r>
    </w:p>
    <w:p w:rsidP="00000000" w:rsidRPr="00000000" w:rsidR="00000000" w:rsidDel="00000000" w:rsidRDefault="00000000">
      <w:pPr>
        <w:ind w:left="0" w:firstLine="0"/>
        <w:contextualSpacing w:val="0"/>
      </w:pPr>
      <w:r w:rsidRPr="00000000" w:rsidR="00000000" w:rsidDel="00000000">
        <w:rPr>
          <w:rtl w:val="0"/>
        </w:rPr>
        <w:t xml:space="preserve">que leva a perda de produtividade para a empresa (CHIAVENATO, 1994). Assim, é de grande importância para o setor de recursos humanos (RH) identificar perfis de </w:t>
      </w:r>
    </w:p>
    <w:p w:rsidP="00000000" w:rsidRPr="00000000" w:rsidR="00000000" w:rsidDel="00000000" w:rsidRDefault="00000000">
      <w:pPr>
        <w:ind w:left="0" w:firstLine="0"/>
        <w:contextualSpacing w:val="0"/>
      </w:pPr>
      <w:r w:rsidRPr="00000000" w:rsidR="00000000" w:rsidDel="00000000">
        <w:rPr>
          <w:rtl w:val="0"/>
        </w:rPr>
        <w:t xml:space="preserve">funcionários que apresentem essa característica absenteísta.</w:t>
      </w:r>
    </w:p>
    <w:p w:rsidP="00000000" w:rsidRPr="00000000" w:rsidR="00000000" w:rsidDel="00000000" w:rsidRDefault="00000000">
      <w:pPr>
        <w:ind w:left="0" w:firstLine="0"/>
        <w:contextualSpacing w:val="0"/>
      </w:pPr>
      <w:r w:rsidRPr="00000000" w:rsidR="00000000" w:rsidDel="00000000">
        <w:rPr>
          <w:rtl w:val="0"/>
        </w:rPr>
        <w:t xml:space="preserve">Nesta perspectiva, este trabalho tem como objetivo apresentar uma proposta para descoberta de perfis de funcionários relacionados à característica absenteísta, através do desenvolvimento de um software que integre técnicas de Mineração de Dados para análise dos dados de marcação do cartão ponto do funcionário e de sua ficha cadastral na empresa.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0"/>
        <w:contextualSpacing w:val="0"/>
        <w:jc w:val="left"/>
      </w:pPr>
      <w:r w:rsidRPr="00000000" w:rsidR="00000000" w:rsidDel="00000000">
        <w:rPr>
          <w:b w:val="1"/>
          <w:vertAlign w:val="baseline"/>
          <w:rtl w:val="0"/>
        </w:rPr>
        <w:t xml:space="preserve">2 REFERENCIAL TEÓRICO</w:t>
      </w:r>
      <w:r w:rsidRPr="00000000" w:rsidR="00000000" w:rsidDel="00000000">
        <w:rPr>
          <w:rtl w:val="0"/>
        </w:rPr>
      </w:r>
    </w:p>
    <w:p w:rsidP="00000000" w:rsidRPr="00000000" w:rsidR="00000000" w:rsidDel="00000000" w:rsidRDefault="00000000">
      <w:pPr>
        <w:ind w:firstLine="0"/>
        <w:contextualSpacing w:val="0"/>
        <w:jc w:val="left"/>
      </w:pPr>
      <w:r w:rsidRPr="00000000" w:rsidR="00000000" w:rsidDel="00000000">
        <w:rPr>
          <w:rtl w:val="0"/>
        </w:rPr>
      </w:r>
    </w:p>
    <w:p w:rsidP="00000000" w:rsidRPr="00000000" w:rsidR="00000000" w:rsidDel="00000000" w:rsidRDefault="00000000">
      <w:pPr>
        <w:widowControl w:val="1"/>
        <w:spacing w:lineRule="auto" w:after="0" w:line="240" w:before="0"/>
        <w:ind w:firstLine="0"/>
        <w:contextualSpacing w:val="0"/>
      </w:pPr>
      <w:r w:rsidRPr="00000000" w:rsidR="00000000" w:rsidDel="00000000">
        <w:rPr>
          <w:rFonts w:cs="Arial" w:hAnsi="Arial" w:eastAsia="Arial" w:ascii="Arial"/>
          <w:b w:val="0"/>
          <w:sz w:val="24"/>
          <w:vertAlign w:val="baseline"/>
          <w:rtl w:val="0"/>
        </w:rPr>
        <w:t xml:space="preserve">Mineração de Dados (MD) são técnicas de Inteligência Artificial que tem como objetivo agilizar a extração de conhecimento implícito, previamente desconhecido, potencialmente útil e compreensível (CARVALHO, 2005). MD visa transformar, de maneira inteligente e automática, os dados processados em informações úteis e em conhecimento, podendo servir de auxílio à tomada de decisões. </w:t>
      </w:r>
      <w:r w:rsidRPr="00000000" w:rsidR="00000000" w:rsidDel="00000000">
        <w:rPr>
          <w:rtl w:val="0"/>
        </w:rPr>
      </w:r>
    </w:p>
    <w:p w:rsidP="00000000" w:rsidRPr="00000000" w:rsidR="00000000" w:rsidDel="00000000" w:rsidRDefault="00000000">
      <w:pPr>
        <w:widowControl w:val="1"/>
        <w:spacing w:lineRule="auto" w:after="0" w:line="240" w:before="0"/>
        <w:ind w:firstLine="0"/>
        <w:contextualSpacing w:val="0"/>
      </w:pPr>
      <w:r w:rsidRPr="00000000" w:rsidR="00000000" w:rsidDel="00000000">
        <w:rPr>
          <w:rFonts w:cs="Arial" w:hAnsi="Arial" w:eastAsia="Arial" w:ascii="Arial"/>
          <w:b w:val="0"/>
          <w:sz w:val="24"/>
          <w:vertAlign w:val="baseline"/>
          <w:rtl w:val="0"/>
        </w:rPr>
        <w:t xml:space="preserve">Estas técnicas têm como principal objetivo descobrir informações relevantes como padrões,</w:t>
      </w:r>
      <w:r w:rsidRPr="00000000" w:rsidR="00000000" w:rsidDel="00000000">
        <w:rPr>
          <w:rtl w:val="0"/>
        </w:rPr>
        <w:t xml:space="preserve"> </w:t>
      </w:r>
      <w:r w:rsidRPr="00000000" w:rsidR="00000000" w:rsidDel="00000000">
        <w:rPr>
          <w:rFonts w:cs="Arial" w:hAnsi="Arial" w:eastAsia="Arial" w:ascii="Arial"/>
          <w:b w:val="0"/>
          <w:sz w:val="24"/>
          <w:vertAlign w:val="baseline"/>
          <w:rtl w:val="0"/>
        </w:rPr>
        <w:t xml:space="preserve">associações, mudanças, previsões, anomalias e estruturas de agrupamento.</w:t>
      </w:r>
      <w:r w:rsidRPr="00000000" w:rsidR="00000000" w:rsidDel="00000000">
        <w:rPr>
          <w:rtl w:val="0"/>
        </w:rPr>
        <w:t xml:space="preserve"> </w:t>
      </w:r>
      <w:r w:rsidRPr="00000000" w:rsidR="00000000" w:rsidDel="00000000">
        <w:rPr>
          <w:rFonts w:cs="Arial" w:hAnsi="Arial" w:eastAsia="Arial" w:ascii="Arial"/>
          <w:b w:val="0"/>
          <w:sz w:val="24"/>
          <w:vertAlign w:val="baseline"/>
          <w:rtl w:val="0"/>
        </w:rPr>
        <w:t xml:space="preserve">Mineração de Dados é eficiente em cenários que apresentam grandes quantidades de registros e variáveis no conjunto de dados, pois devido a estes fatores, a análise de dados e o processo de extração de conhecimento dificilmente seriam realizados de forma eficiente através de outras práticas (CARUANA, </w:t>
      </w:r>
      <w:r w:rsidRPr="00000000" w:rsidR="00000000" w:rsidDel="00000000">
        <w:rPr>
          <w:rFonts w:cs="Arial" w:hAnsi="Arial" w:eastAsia="Arial" w:ascii="Arial"/>
          <w:b w:val="0"/>
          <w:i w:val="1"/>
          <w:sz w:val="24"/>
          <w:vertAlign w:val="baseline"/>
          <w:rtl w:val="0"/>
        </w:rPr>
        <w:t xml:space="preserve">et al.</w:t>
      </w:r>
      <w:r w:rsidRPr="00000000" w:rsidR="00000000" w:rsidDel="00000000">
        <w:rPr>
          <w:rFonts w:cs="Arial" w:hAnsi="Arial" w:eastAsia="Arial" w:ascii="Arial"/>
          <w:b w:val="0"/>
          <w:sz w:val="24"/>
          <w:vertAlign w:val="baseline"/>
          <w:rtl w:val="0"/>
        </w:rPr>
        <w:t xml:space="preserve">, 2007</w:t>
      </w:r>
      <w:r w:rsidRPr="00000000" w:rsidR="00000000" w:rsidDel="00000000">
        <w:rPr>
          <w:rFonts w:cs="Times New Roman" w:hAnsi="Times New Roman" w:eastAsia="Times New Roman" w:ascii="Times New Roman"/>
          <w:b w:val="0"/>
          <w:sz w:val="22"/>
          <w:vertAlign w:val="baseline"/>
          <w:rtl w:val="0"/>
        </w:rPr>
        <w:t xml:space="preserve">)</w:t>
      </w:r>
      <w:r w:rsidRPr="00000000" w:rsidR="00000000" w:rsidDel="00000000">
        <w:rPr>
          <w:rFonts w:cs="Arial" w:hAnsi="Arial" w:eastAsia="Arial" w:ascii="Arial"/>
          <w:b w:val="0"/>
          <w:sz w:val="24"/>
          <w:vertAlign w:val="baseline"/>
          <w:rtl w:val="0"/>
        </w:rPr>
        <w:t xml:space="preserve">.</w:t>
      </w:r>
      <w:r w:rsidRPr="00000000" w:rsidR="00000000" w:rsidDel="00000000">
        <w:rPr>
          <w:rtl w:val="0"/>
        </w:rPr>
      </w:r>
    </w:p>
    <w:p w:rsidP="00000000" w:rsidRPr="00000000" w:rsidR="00000000" w:rsidDel="00000000" w:rsidRDefault="00000000">
      <w:pPr>
        <w:ind w:firstLine="0"/>
        <w:contextualSpacing w:val="0"/>
        <w:jc w:val="left"/>
      </w:pPr>
      <w:r w:rsidRPr="00000000" w:rsidR="00000000" w:rsidDel="00000000">
        <w:rPr>
          <w:rtl w:val="0"/>
        </w:rPr>
      </w:r>
    </w:p>
    <w:p w:rsidP="00000000" w:rsidRPr="00000000" w:rsidR="00000000" w:rsidDel="00000000" w:rsidRDefault="00000000">
      <w:pPr>
        <w:widowControl w:val="0"/>
        <w:spacing w:lineRule="auto" w:after="0" w:line="240" w:before="0"/>
        <w:ind w:firstLine="0"/>
        <w:contextualSpacing w:val="0"/>
        <w:jc w:val="both"/>
      </w:pPr>
      <w:r w:rsidRPr="00000000" w:rsidR="00000000" w:rsidDel="00000000">
        <w:rPr>
          <w:rFonts w:cs="Arial" w:hAnsi="Arial" w:eastAsia="Arial" w:ascii="Arial"/>
          <w:b w:val="1"/>
          <w:sz w:val="24"/>
          <w:vertAlign w:val="baseline"/>
          <w:rtl w:val="0"/>
        </w:rPr>
        <w:t xml:space="preserve">3 MATERIAIS E MÉTODOS (ou PROCEDIMENTO METODOLÓGICO)</w:t>
      </w:r>
      <w:r w:rsidRPr="00000000" w:rsidR="00000000" w:rsidDel="00000000">
        <w:rPr>
          <w:rtl w:val="0"/>
        </w:rPr>
      </w:r>
    </w:p>
    <w:p w:rsidP="00000000" w:rsidRPr="00000000" w:rsidR="00000000" w:rsidDel="00000000" w:rsidRDefault="00000000">
      <w:pPr>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A Mineração de Dados será conduzida no software Weka (Frank, Hall e Trigg, 2006), por este ser software livre e possuir uma série de algoritmos para as tarefas de MD.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O conjunto de dados possuirá cerca de 500 registros de funcionários diferentes, contendo informações pessoais como sexo, idade, escolaridade, estado civil, endereço, profissão, entre outras. Estas informações e a marcação de ponto desses funcionários serão coletadas em uma  empresa de conservas na cidade de Pelotas, alvo deste estudo. Serão cruzados os dados pessoais dos funcionários com as respectivas marcações ponto, e a partir disso, serão utilizados algoritmos de classificação com intuito de obter padrões relacionados ao absenteísmo.</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firstLine="0"/>
        <w:contextualSpacing w:val="0"/>
        <w:jc w:val="both"/>
      </w:pPr>
      <w:r w:rsidRPr="00000000" w:rsidR="00000000" w:rsidDel="00000000">
        <w:rPr>
          <w:rFonts w:cs="Arial" w:hAnsi="Arial" w:eastAsia="Arial" w:ascii="Arial"/>
          <w:b w:val="1"/>
          <w:sz w:val="24"/>
          <w:vertAlign w:val="baseline"/>
          <w:rtl w:val="0"/>
        </w:rPr>
        <w:t xml:space="preserve">4 RESULTADOS e DISCUSSÃO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Para a criação do software de análise do absenteísmo que esse trabalho se propõe, foi necessário realizar à análise de requisitos do software, e após modelado o sistema de forma que ele possa ser aplicado em diferentes empresas.</w:t>
      </w:r>
      <w:r w:rsidRPr="00000000" w:rsidR="00000000" w:rsidDel="00000000">
        <w:rPr>
          <w:rtl w:val="0"/>
        </w:rPr>
      </w:r>
    </w:p>
    <w:p w:rsidP="00000000" w:rsidRPr="00000000" w:rsidR="00000000" w:rsidDel="00000000" w:rsidRDefault="00000000">
      <w:pPr>
        <w:spacing w:lineRule="auto" w:after="0" w:before="0"/>
        <w:ind w:firstLine="0"/>
        <w:contextualSpacing w:val="0"/>
      </w:pPr>
      <w:r w:rsidRPr="00000000" w:rsidR="00000000" w:rsidDel="00000000">
        <w:rPr>
          <w:vertAlign w:val="baseline"/>
          <w:rtl w:val="0"/>
        </w:rPr>
        <w:t xml:space="preserve">Foram migrados os dados referentes a marcação do ponto dos funcionários e estamos implementando de forma nativa ao sistema um módulo para à mineração, que é baseado na biblioteca do Weka para java.</w:t>
      </w:r>
      <w:r w:rsidRPr="00000000" w:rsidR="00000000" w:rsidDel="00000000">
        <w:rPr>
          <w:rtl w:val="0"/>
        </w:rPr>
      </w:r>
    </w:p>
    <w:p w:rsidP="00000000" w:rsidRPr="00000000" w:rsidR="00000000" w:rsidDel="00000000" w:rsidRDefault="00000000">
      <w:pPr>
        <w:spacing w:lineRule="auto" w:after="0" w:before="0"/>
        <w:ind w:firstLine="0"/>
        <w:contextualSpacing w:val="0"/>
      </w:pPr>
      <w:r w:rsidRPr="00000000" w:rsidR="00000000" w:rsidDel="00000000">
        <w:rPr>
          <w:vertAlign w:val="baseline"/>
          <w:rtl w:val="0"/>
        </w:rPr>
        <w:t xml:space="preserve">A figura 1 mostra a tela inicial do sistema, com as principais funcionalidades. Um acesso por login é necessário à fim de preservar o acesso os dados da empresa.</w:t>
      </w:r>
      <w:r w:rsidRPr="00000000" w:rsidR="00000000" w:rsidDel="00000000">
        <w:rPr>
          <w:rtl w:val="0"/>
        </w:rPr>
      </w:r>
    </w:p>
    <w:p w:rsidP="00000000" w:rsidRPr="00000000" w:rsidR="00000000" w:rsidDel="00000000" w:rsidRDefault="00000000">
      <w:pPr>
        <w:widowControl w:val="1"/>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40" w:before="0"/>
        <w:ind w:firstLine="709"/>
        <w:contextualSpacing w:val="0"/>
        <w:jc w:val="center"/>
      </w:pPr>
      <w:r w:rsidRPr="00000000" w:rsidR="00000000" w:rsidDel="00000000">
        <w:rPr>
          <w:rFonts w:cs="Arial" w:hAnsi="Arial" w:eastAsia="Arial" w:ascii="Arial"/>
          <w:b w:val="0"/>
          <w:i w:val="0"/>
          <w:sz w:val="24"/>
          <w:vertAlign w:val="baseline"/>
          <w:rtl w:val="0"/>
        </w:rPr>
        <w:t xml:space="preserve">Figura 1 – Tela inicial do sistema </w:t>
      </w:r>
      <w:r w:rsidRPr="00000000" w:rsidR="00000000" w:rsidDel="00000000">
        <w:rPr>
          <w:rtl w:val="0"/>
        </w:rPr>
      </w:r>
    </w:p>
    <w:p w:rsidP="00000000" w:rsidRPr="00000000" w:rsidR="00000000" w:rsidDel="00000000" w:rsidRDefault="00000000">
      <w:pPr>
        <w:widowControl w:val="1"/>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40" w:before="0"/>
        <w:ind w:firstLine="0"/>
        <w:contextualSpacing w:val="0"/>
        <w:jc w:val="center"/>
      </w:pPr>
      <w:r w:rsidRPr="00000000" w:rsidR="00000000" w:rsidDel="00000000">
        <w:drawing>
          <wp:inline distR="114300" distT="0" distB="0" distL="114300">
            <wp:extent cy="2221865" cx="3181985"/>
            <wp:effectExtent t="0" b="0" r="0" l="0"/>
            <wp:docPr id="1" name="image00.png"/>
            <a:graphic>
              <a:graphicData uri="http://schemas.openxmlformats.org/drawingml/2006/picture">
                <pic:pic>
                  <pic:nvPicPr>
                    <pic:cNvPr id="0" name="image00.png"/>
                    <pic:cNvPicPr preferRelativeResize="0"/>
                  </pic:nvPicPr>
                  <pic:blipFill>
                    <a:blip r:embed="rId5"/>
                    <a:srcRect t="0" b="0" r="0" l="0"/>
                    <a:stretch>
                      <a:fillRect/>
                    </a:stretch>
                  </pic:blipFill>
                  <pic:spPr>
                    <a:xfrm>
                      <a:ext cy="2221865" cx="3181985"/>
                    </a:xfrm>
                    <a:prstGeom prst="rect"/>
                    <a:ln/>
                  </pic:spPr>
                </pic:pic>
              </a:graphicData>
            </a:graphic>
          </wp:inline>
        </w:drawing>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vertAlign w:val="baseline"/>
          <w:rtl w:val="0"/>
        </w:rPr>
        <w:t xml:space="preserve">Fonte: O autor</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vertAlign w:val="baseline"/>
          <w:rtl w:val="0"/>
        </w:rPr>
        <w:t xml:space="preserve">Finalizado a parte de importação dos dados de funcionário e do registro ponto, passaremos a gerar os relatórios extraídos da mineração.</w:t>
      </w:r>
      <w:r w:rsidRPr="00000000" w:rsidR="00000000" w:rsidDel="00000000">
        <w:rPr>
          <w:rtl w:val="0"/>
        </w:rPr>
      </w:r>
    </w:p>
    <w:p w:rsidP="00000000" w:rsidRPr="00000000" w:rsidR="00000000" w:rsidDel="00000000" w:rsidRDefault="00000000">
      <w:pPr>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widowControl w:val="0"/>
        <w:spacing w:lineRule="auto" w:after="0" w:line="240" w:before="0"/>
        <w:ind w:firstLine="0"/>
        <w:contextualSpacing w:val="0"/>
        <w:jc w:val="both"/>
      </w:pPr>
      <w:r w:rsidRPr="00000000" w:rsidR="00000000" w:rsidDel="00000000">
        <w:rPr>
          <w:rFonts w:cs="Arial" w:hAnsi="Arial" w:eastAsia="Arial" w:ascii="Arial"/>
          <w:b w:val="1"/>
          <w:sz w:val="24"/>
          <w:vertAlign w:val="baseline"/>
          <w:rtl w:val="0"/>
        </w:rPr>
        <w:t xml:space="preserve">5 CONSIDERAÇÕES FINAIS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Com a conclusão deste trabalho pretendemos disponibilizar uma ferramenta para o gestor de RH da empresa que seja capaz de evidenciar o absenteísmo considerando o perfil dos funcionários, auxiliando assim na tomada de decisão.</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spacing w:lineRule="auto" w:after="0" w:line="240" w:before="0"/>
        <w:ind w:firstLine="0"/>
        <w:contextualSpacing w:val="0"/>
        <w:jc w:val="left"/>
      </w:pPr>
      <w:r w:rsidRPr="00000000" w:rsidR="00000000" w:rsidDel="00000000">
        <w:rPr>
          <w:rFonts w:cs="Arial" w:hAnsi="Arial" w:eastAsia="Arial" w:ascii="Arial"/>
          <w:b w:val="1"/>
          <w:sz w:val="24"/>
          <w:vertAlign w:val="baseline"/>
          <w:rtl w:val="0"/>
        </w:rPr>
        <w:t xml:space="preserve">REFERÊNCIAS</w:t>
      </w:r>
      <w:r w:rsidRPr="00000000" w:rsidR="00000000" w:rsidDel="00000000">
        <w:rPr>
          <w:rtl w:val="0"/>
        </w:rPr>
      </w:r>
    </w:p>
    <w:p w:rsidP="00000000" w:rsidRPr="00000000" w:rsidR="00000000" w:rsidDel="00000000" w:rsidRDefault="00000000">
      <w:pPr>
        <w:widowControl w:val="0"/>
        <w:spacing w:lineRule="auto" w:after="0" w:line="240" w:before="0"/>
        <w:ind w:firstLine="0"/>
        <w:contextualSpacing w:val="0"/>
        <w:jc w:val="left"/>
      </w:pPr>
      <w:r w:rsidRPr="00000000" w:rsidR="00000000" w:rsidDel="00000000">
        <w:rPr>
          <w:rtl w:val="0"/>
        </w:rPr>
      </w:r>
    </w:p>
    <w:p w:rsidP="00000000" w:rsidRPr="00000000" w:rsidR="00000000" w:rsidDel="00000000" w:rsidRDefault="00000000">
      <w:pPr>
        <w:widowControl w:val="0"/>
        <w:spacing w:lineRule="auto" w:after="0" w:line="240" w:before="0"/>
        <w:ind w:firstLine="0"/>
        <w:contextualSpacing w:val="0"/>
        <w:jc w:val="both"/>
      </w:pPr>
      <w:r w:rsidRPr="00000000" w:rsidR="00000000" w:rsidDel="00000000">
        <w:rPr>
          <w:rFonts w:cs="Arial" w:hAnsi="Arial" w:eastAsia="Arial" w:ascii="Arial"/>
          <w:b w:val="0"/>
          <w:sz w:val="24"/>
          <w:vertAlign w:val="baseline"/>
          <w:rtl w:val="0"/>
        </w:rPr>
        <w:t xml:space="preserve">CARUANA, R. et al. Mining citizen science data to predict prevalence of wild bird species. In SIGKDD, 2006.</w:t>
      </w:r>
      <w:r w:rsidRPr="00000000" w:rsidR="00000000" w:rsidDel="00000000">
        <w:rPr>
          <w:rtl w:val="0"/>
        </w:rPr>
      </w:r>
    </w:p>
    <w:p w:rsidP="00000000" w:rsidRPr="00000000" w:rsidR="00000000" w:rsidDel="00000000" w:rsidRDefault="00000000">
      <w:pPr>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widowControl w:val="0"/>
        <w:spacing w:lineRule="auto" w:after="0" w:line="240" w:before="0"/>
        <w:ind w:firstLine="0"/>
        <w:contextualSpacing w:val="0"/>
        <w:jc w:val="both"/>
      </w:pPr>
      <w:r w:rsidRPr="00000000" w:rsidR="00000000" w:rsidDel="00000000">
        <w:rPr>
          <w:rFonts w:cs="Arial" w:hAnsi="Arial" w:eastAsia="Arial" w:ascii="Arial"/>
          <w:b w:val="0"/>
          <w:sz w:val="24"/>
          <w:vertAlign w:val="baseline"/>
          <w:rtl w:val="0"/>
        </w:rPr>
        <w:t xml:space="preserve">CARVALHO, L. Datamining: A mineração de dados no marketing, medicina, economia, engenharia e administração. Rio de Janeiro: Ciência Moderna Ltda, 2005.</w:t>
      </w:r>
      <w:r w:rsidRPr="00000000" w:rsidR="00000000" w:rsidDel="00000000">
        <w:rPr>
          <w:rtl w:val="0"/>
        </w:rPr>
      </w:r>
    </w:p>
    <w:p w:rsidP="00000000" w:rsidRPr="00000000" w:rsidR="00000000" w:rsidDel="00000000" w:rsidRDefault="00000000">
      <w:pPr>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widowControl w:val="0"/>
        <w:spacing w:lineRule="auto" w:after="0" w:line="240" w:before="0"/>
        <w:ind w:firstLine="0"/>
        <w:contextualSpacing w:val="0"/>
        <w:jc w:val="both"/>
      </w:pPr>
      <w:r w:rsidRPr="00000000" w:rsidR="00000000" w:rsidDel="00000000">
        <w:rPr>
          <w:rFonts w:cs="Arial" w:hAnsi="Arial" w:eastAsia="Arial" w:ascii="Arial"/>
          <w:b w:val="0"/>
          <w:sz w:val="24"/>
          <w:vertAlign w:val="baseline"/>
          <w:rtl w:val="0"/>
        </w:rPr>
        <w:t xml:space="preserve">CHIAVENATO, I. Recursos humanos na empresa. 3ª ed. São Paulo: Atlas, 1994. </w:t>
      </w:r>
      <w:r w:rsidRPr="00000000" w:rsidR="00000000" w:rsidDel="00000000">
        <w:rPr>
          <w:rtl w:val="0"/>
        </w:rPr>
      </w:r>
    </w:p>
    <w:p w:rsidP="00000000" w:rsidRPr="00000000" w:rsidR="00000000" w:rsidDel="00000000" w:rsidRDefault="00000000">
      <w:pPr>
        <w:widowControl w:val="1"/>
        <w:ind w:firstLine="0"/>
        <w:contextualSpacing w:val="0"/>
      </w:pPr>
      <w:r w:rsidRPr="00000000" w:rsidR="00000000" w:rsidDel="00000000">
        <w:rPr>
          <w:vertAlign w:val="baseline"/>
          <w:rtl w:val="0"/>
        </w:rPr>
        <w:t xml:space="preserve">Frank, E., Hall, M., Trigg, L.: Weka 3: data mining software in java. The University of Waikato (2006)</w:t>
      </w:r>
      <w:r w:rsidRPr="00000000" w:rsidR="00000000" w:rsidDel="00000000">
        <w:rPr>
          <w:rtl w:val="0"/>
        </w:rPr>
      </w:r>
    </w:p>
    <w:sectPr>
      <w:headerReference r:id="rId6" w:type="default"/>
      <w:footerReference r:id="rId7" w:type="default"/>
      <w:pgSz w:w="11906" w:h="16838"/>
      <w:pgMar w:left="1701" w:right="1134" w:top="1701"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widowControl w:val="0"/>
      <w:spacing w:lineRule="auto" w:after="0" w:line="240" w:before="0"/>
      <w:ind w:firstLine="709"/>
      <w:contextualSpacing w:val="0"/>
      <w:jc w:val="both"/>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widowControl w:val="0"/>
      <w:spacing w:lineRule="auto" w:after="0" w:line="240" w:before="0"/>
      <w:ind w:firstLine="709"/>
      <w:contextualSpacing w:val="0"/>
      <w:jc w:val="center"/>
    </w:pPr>
    <w:r w:rsidRPr="00000000" w:rsidR="00000000" w:rsidDel="00000000">
      <w:rPr>
        <w:rFonts w:cs="Arial" w:hAnsi="Arial" w:eastAsia="Arial" w:ascii="Arial"/>
        <w:b w:val="1"/>
        <w:sz w:val="24"/>
        <w:vertAlign w:val="baseline"/>
        <w:rtl w:val="0"/>
      </w:rPr>
      <w:t xml:space="preserve">13ª Mostra da Produção Universitária</w:t>
    </w:r>
    <w:r w:rsidRPr="00000000" w:rsidR="00000000" w:rsidDel="00000000">
      <w:rPr>
        <w:rtl w:val="0"/>
      </w:rPr>
    </w:r>
  </w:p>
  <w:p w:rsidP="00000000" w:rsidRPr="00000000" w:rsidR="00000000" w:rsidDel="00000000" w:rsidRDefault="00000000">
    <w:pPr>
      <w:widowControl w:val="0"/>
      <w:spacing w:lineRule="auto" w:after="0" w:line="240" w:before="0"/>
      <w:ind w:firstLine="709"/>
      <w:contextualSpacing w:val="0"/>
      <w:jc w:val="left"/>
    </w:pPr>
    <w:r w:rsidRPr="00000000" w:rsidR="00000000" w:rsidDel="00000000">
      <w:rPr>
        <w:rFonts w:cs="Arial" w:hAnsi="Arial" w:eastAsia="Arial" w:ascii="Arial"/>
        <w:b w:val="0"/>
        <w:sz w:val="20"/>
        <w:vertAlign w:val="baseline"/>
        <w:rtl w:val="0"/>
      </w:rPr>
      <w:t xml:space="preserve">.                                      </w:t>
    </w:r>
    <w:r w:rsidRPr="00000000" w:rsidR="00000000" w:rsidDel="00000000">
      <w:rPr>
        <w:rtl w:val="0"/>
      </w:rPr>
    </w:r>
  </w:p>
  <w:p w:rsidP="00000000" w:rsidRPr="00000000" w:rsidR="00000000" w:rsidDel="00000000" w:rsidRDefault="00000000">
    <w:pPr>
      <w:widowControl w:val="0"/>
      <w:spacing w:lineRule="auto" w:after="0" w:line="240" w:before="0"/>
      <w:ind w:firstLine="709"/>
      <w:contextualSpacing w:val="0"/>
      <w:jc w:val="left"/>
    </w:pPr>
    <w:r w:rsidRPr="00000000" w:rsidR="00000000" w:rsidDel="00000000">
      <w:rPr>
        <w:rFonts w:cs="Arial" w:hAnsi="Arial" w:eastAsia="Arial" w:ascii="Arial"/>
        <w:b w:val="0"/>
        <w:sz w:val="20"/>
        <w:vertAlign w:val="baseline"/>
        <w:rtl w:val="0"/>
      </w:rPr>
      <w:t xml:space="preserve">                                       </w:t>
    </w:r>
    <w:r w:rsidRPr="00000000" w:rsidR="00000000" w:rsidDel="00000000">
      <w:rPr>
        <w:rFonts w:cs="Arial" w:hAnsi="Arial" w:eastAsia="Arial" w:ascii="Arial"/>
        <w:b w:val="0"/>
        <w:sz w:val="18"/>
        <w:vertAlign w:val="baseline"/>
        <w:rtl w:val="0"/>
      </w:rPr>
      <w:t xml:space="preserve">Rio Grande/RS, Brasil, 14 a 17 de outubro de 2014.</w:t>
    </w:r>
    <w:r w:rsidRPr="00000000" w:rsidR="00000000" w:rsidDel="00000000">
      <w:rPr>
        <w:rtl w:val="0"/>
      </w:rPr>
    </w:r>
  </w:p>
  <w:p w:rsidP="00000000" w:rsidRPr="00000000" w:rsidR="00000000" w:rsidDel="00000000" w:rsidRDefault="00000000">
    <w:pPr>
      <w:widowControl w:val="0"/>
      <w:spacing w:lineRule="auto" w:after="0" w:line="240" w:before="0"/>
      <w:ind w:firstLine="709"/>
      <w:contextualSpacing w:val="0"/>
      <w:jc w:val="left"/>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4"/>
        <w:u w:val="none"/>
        <w:vertAlign w:val="baseline"/>
      </w:rPr>
    </w:rPrDefault>
    <w:pPrDefault>
      <w:pPr>
        <w:keepNext w:val="0"/>
        <w:keepLines w:val="0"/>
        <w:widowControl w:val="0"/>
        <w:spacing w:lineRule="auto" w:after="0" w:line="240" w:before="0"/>
        <w:ind w:left="0" w:firstLine="709" w:right="0"/>
        <w:jc w:val="both"/>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media/image00.png" Type="http://schemas.openxmlformats.org/officeDocument/2006/relationships/image"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resumo_mpu_ronan.doc.docx</dc:title>
</cp:coreProperties>
</file>