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9" w:rsidRDefault="004329D9" w:rsidP="00176E84">
      <w:pPr>
        <w:ind w:firstLine="0"/>
        <w:jc w:val="center"/>
        <w:rPr>
          <w:rFonts w:eastAsia="Times New Roman" w:cs="Arial"/>
          <w:b/>
          <w:bCs/>
        </w:rPr>
      </w:pPr>
      <w:r w:rsidRPr="004329D9">
        <w:rPr>
          <w:rFonts w:eastAsia="Times New Roman" w:cs="Arial"/>
          <w:b/>
          <w:bCs/>
        </w:rPr>
        <w:t>ESTUDO DE PREVALÊNCIA DE LESÕES DE PELE NA CAMPANHA DO DIA NACIONAL DE COMBATE AO CÂNCER DA PELE ENTRE OS ANOS DE 2009 A 2013 NA CIDADE</w:t>
      </w:r>
      <w:bookmarkStart w:id="0" w:name="_GoBack"/>
      <w:bookmarkEnd w:id="0"/>
      <w:r w:rsidRPr="004329D9">
        <w:rPr>
          <w:rFonts w:eastAsia="Times New Roman" w:cs="Arial"/>
          <w:b/>
          <w:bCs/>
        </w:rPr>
        <w:t xml:space="preserve"> DE RIO GRANDE</w:t>
      </w:r>
      <w:r w:rsidR="00BC458E">
        <w:rPr>
          <w:rFonts w:eastAsia="Times New Roman" w:cs="Arial"/>
          <w:b/>
          <w:bCs/>
        </w:rPr>
        <w:t>, RIO GRANDE DO SUL</w:t>
      </w:r>
    </w:p>
    <w:p w:rsidR="0034507A" w:rsidRPr="004329D9" w:rsidRDefault="0034507A" w:rsidP="0019716C">
      <w:pPr>
        <w:ind w:firstLine="0"/>
        <w:jc w:val="right"/>
        <w:rPr>
          <w:rFonts w:cs="Arial"/>
          <w:b/>
        </w:rPr>
      </w:pPr>
    </w:p>
    <w:p w:rsidR="004329D9" w:rsidRDefault="004329D9" w:rsidP="0019716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DANIELSKI, Tatiana</w:t>
      </w:r>
    </w:p>
    <w:p w:rsidR="004329D9" w:rsidRDefault="004329D9" w:rsidP="0019716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LORENZI, Carolina</w:t>
      </w:r>
    </w:p>
    <w:p w:rsidR="004329D9" w:rsidRPr="004329D9" w:rsidRDefault="004329D9" w:rsidP="0019716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MIRANDA, Bruna da Silva</w:t>
      </w:r>
    </w:p>
    <w:p w:rsidR="004329D9" w:rsidRPr="004329D9" w:rsidRDefault="004329D9" w:rsidP="0019716C">
      <w:pPr>
        <w:ind w:firstLine="0"/>
        <w:jc w:val="right"/>
        <w:rPr>
          <w:rFonts w:cs="Arial"/>
          <w:b/>
        </w:rPr>
      </w:pPr>
      <w:r w:rsidRPr="004329D9">
        <w:rPr>
          <w:rFonts w:cs="Arial"/>
          <w:b/>
        </w:rPr>
        <w:t>CONEJO,Vinícius dos Santos</w:t>
      </w:r>
    </w:p>
    <w:p w:rsidR="004329D9" w:rsidRPr="004329D9" w:rsidRDefault="004329D9" w:rsidP="0019716C">
      <w:pPr>
        <w:ind w:firstLine="0"/>
        <w:jc w:val="right"/>
        <w:rPr>
          <w:rFonts w:cs="Arial"/>
          <w:b/>
        </w:rPr>
      </w:pPr>
      <w:r w:rsidRPr="004329D9">
        <w:rPr>
          <w:rFonts w:cs="Arial"/>
          <w:b/>
        </w:rPr>
        <w:t>RODRIGUES,</w:t>
      </w:r>
      <w:r w:rsidR="0034507A">
        <w:rPr>
          <w:rFonts w:cs="Arial"/>
          <w:b/>
        </w:rPr>
        <w:t>Obirajara</w:t>
      </w:r>
    </w:p>
    <w:p w:rsidR="004329D9" w:rsidRPr="00BC458E" w:rsidRDefault="00BC458E" w:rsidP="0019716C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tatianadanielski@hotmail.com</w:t>
      </w:r>
    </w:p>
    <w:p w:rsidR="004329D9" w:rsidRPr="00105FFD" w:rsidRDefault="004329D9" w:rsidP="0019716C">
      <w:pPr>
        <w:ind w:firstLine="0"/>
        <w:jc w:val="right"/>
        <w:rPr>
          <w:rFonts w:cs="Arial"/>
          <w:b/>
        </w:rPr>
      </w:pPr>
      <w:r w:rsidRPr="004329D9">
        <w:rPr>
          <w:rFonts w:cs="Arial"/>
          <w:b/>
        </w:rPr>
        <w:t xml:space="preserve">Evento: </w:t>
      </w:r>
      <w:r w:rsidR="00176E84">
        <w:rPr>
          <w:rFonts w:cs="Arial"/>
          <w:b/>
        </w:rPr>
        <w:t xml:space="preserve">Congresso de </w:t>
      </w:r>
      <w:r w:rsidR="00105FFD">
        <w:rPr>
          <w:rFonts w:cs="Arial"/>
          <w:b/>
        </w:rPr>
        <w:t>Iniciação científica</w:t>
      </w:r>
    </w:p>
    <w:p w:rsidR="004329D9" w:rsidRDefault="004329D9" w:rsidP="0019716C">
      <w:pPr>
        <w:ind w:firstLine="0"/>
        <w:jc w:val="right"/>
        <w:rPr>
          <w:rFonts w:cs="Arial"/>
          <w:b/>
          <w:color w:val="FF0000"/>
        </w:rPr>
      </w:pPr>
      <w:r w:rsidRPr="004329D9">
        <w:rPr>
          <w:rFonts w:cs="Arial"/>
          <w:b/>
        </w:rPr>
        <w:t xml:space="preserve">Área do conhecimento: </w:t>
      </w:r>
      <w:r w:rsidR="00105FFD">
        <w:rPr>
          <w:rFonts w:cs="Arial"/>
          <w:b/>
        </w:rPr>
        <w:t>Ciências da Saúde</w:t>
      </w:r>
      <w:r w:rsidR="00176E84">
        <w:rPr>
          <w:rFonts w:cs="Arial"/>
          <w:b/>
        </w:rPr>
        <w:t xml:space="preserve"> – Medicina - Dermatologia</w:t>
      </w:r>
    </w:p>
    <w:p w:rsidR="0034507A" w:rsidRPr="004329D9" w:rsidRDefault="0034507A" w:rsidP="0019716C">
      <w:pPr>
        <w:ind w:firstLine="0"/>
        <w:jc w:val="right"/>
        <w:rPr>
          <w:rFonts w:cs="Arial"/>
          <w:b/>
        </w:rPr>
      </w:pPr>
    </w:p>
    <w:p w:rsidR="004329D9" w:rsidRDefault="004329D9" w:rsidP="0019716C">
      <w:pPr>
        <w:ind w:firstLine="0"/>
        <w:jc w:val="right"/>
        <w:rPr>
          <w:rFonts w:cs="Arial"/>
        </w:rPr>
      </w:pPr>
      <w:r w:rsidRPr="004329D9">
        <w:rPr>
          <w:rFonts w:cs="Arial"/>
          <w:b/>
        </w:rPr>
        <w:t xml:space="preserve">Palavras-chave: </w:t>
      </w:r>
      <w:r w:rsidRPr="004329D9">
        <w:rPr>
          <w:rFonts w:cs="Arial"/>
        </w:rPr>
        <w:t>câncer; pele; campanha</w:t>
      </w:r>
    </w:p>
    <w:p w:rsidR="0034507A" w:rsidRPr="004329D9" w:rsidRDefault="0034507A" w:rsidP="004F5F55">
      <w:pPr>
        <w:ind w:firstLine="0"/>
        <w:rPr>
          <w:rFonts w:cs="Arial"/>
          <w:b/>
        </w:rPr>
      </w:pPr>
    </w:p>
    <w:p w:rsidR="0034507A" w:rsidRDefault="004329D9" w:rsidP="004F5F55">
      <w:pPr>
        <w:pStyle w:val="Ttulodaseoprimria"/>
        <w:rPr>
          <w:rFonts w:cs="Arial"/>
          <w:sz w:val="24"/>
        </w:rPr>
      </w:pPr>
      <w:r w:rsidRPr="004329D9">
        <w:rPr>
          <w:rFonts w:cs="Arial"/>
          <w:sz w:val="24"/>
        </w:rPr>
        <w:t>INTRODUÇÃO</w:t>
      </w:r>
    </w:p>
    <w:p w:rsidR="00316B42" w:rsidRPr="00316B42" w:rsidRDefault="00883C2B" w:rsidP="004F5F55">
      <w:pPr>
        <w:ind w:firstLine="708"/>
        <w:rPr>
          <w:rFonts w:eastAsia="Times New Roman" w:cs="Arial"/>
        </w:rPr>
      </w:pPr>
      <w:r>
        <w:rPr>
          <w:rFonts w:eastAsia="Times New Roman" w:cs="Arial"/>
        </w:rPr>
        <w:t>O câncer da</w:t>
      </w:r>
      <w:r w:rsidR="00BC458E" w:rsidRPr="00316B42">
        <w:rPr>
          <w:rFonts w:eastAsia="Times New Roman" w:cs="Arial"/>
        </w:rPr>
        <w:t xml:space="preserve"> pele apresenta uma alta prevalência na nossa comunidade, portanto</w:t>
      </w:r>
      <w:r>
        <w:rPr>
          <w:rFonts w:eastAsia="Times New Roman" w:cs="Arial"/>
        </w:rPr>
        <w:t xml:space="preserve">, </w:t>
      </w:r>
      <w:r w:rsidR="00BC458E" w:rsidRPr="00316B42">
        <w:rPr>
          <w:rFonts w:eastAsia="Times New Roman" w:cs="Arial"/>
        </w:rPr>
        <w:t>sendo considerado um problema de saúde pública. Nesse contexto, a</w:t>
      </w:r>
      <w:r w:rsidR="0034507A" w:rsidRPr="00316B42">
        <w:rPr>
          <w:rFonts w:eastAsia="Times New Roman" w:cs="Arial"/>
        </w:rPr>
        <w:t xml:space="preserve"> Sociedade Brasileira de Dermatologia (SBD) realiza anualmente a Campanha do Dia Nacional de Combate ao Câncer da Pele, tendo como foco a orientação sobre a prevenção, o exame da pele e o diagnóstico precoce da neoplasia. </w:t>
      </w:r>
      <w:r w:rsidR="009964C8" w:rsidRPr="00316B42">
        <w:rPr>
          <w:rFonts w:cstheme="minorHAnsi"/>
        </w:rPr>
        <w:t xml:space="preserve">Perante esse quadro, o presente estudo tem como objetivo apresentar </w:t>
      </w:r>
      <w:r w:rsidR="00316B42" w:rsidRPr="00316B42">
        <w:rPr>
          <w:rFonts w:eastAsia="Times New Roman" w:cs="Arial"/>
        </w:rPr>
        <w:t>taxas de prevalência de lesões de pele suspeitas de neoplasia que foram excisadas cirurgicamente entre as campanhas de 2009 e 2013 na cidade do Rio Grande e tiveram diagnóstico firmado pelo Centro Integrado de Patologia (CIP), correlacionando as lesões encontradas com os fatores de risco e proteção dos pacientes.</w:t>
      </w:r>
    </w:p>
    <w:p w:rsidR="0034507A" w:rsidRPr="004329D9" w:rsidRDefault="0034507A" w:rsidP="004F5F55">
      <w:pPr>
        <w:pStyle w:val="Ttulodaseoprimria"/>
        <w:ind w:firstLine="708"/>
        <w:rPr>
          <w:rFonts w:cs="Arial"/>
          <w:b w:val="0"/>
          <w:sz w:val="24"/>
        </w:rPr>
      </w:pPr>
    </w:p>
    <w:p w:rsidR="0034507A" w:rsidRDefault="004329D9" w:rsidP="004F5F55">
      <w:pPr>
        <w:ind w:firstLine="0"/>
        <w:rPr>
          <w:rFonts w:cs="Arial"/>
          <w:b/>
        </w:rPr>
      </w:pPr>
      <w:r w:rsidRPr="0034507A">
        <w:rPr>
          <w:rFonts w:cs="Arial"/>
          <w:b/>
        </w:rPr>
        <w:t>REFERENCIAL TEÓRICO</w:t>
      </w:r>
    </w:p>
    <w:p w:rsidR="00883C2B" w:rsidRDefault="009E4F9D" w:rsidP="004F5F55">
      <w:pPr>
        <w:ind w:firstLine="708"/>
        <w:rPr>
          <w:rFonts w:cs="Arial"/>
          <w:shd w:val="clear" w:color="auto" w:fill="FFFFFF"/>
        </w:rPr>
      </w:pPr>
      <w:r w:rsidRPr="00813CC4">
        <w:rPr>
          <w:rFonts w:eastAsia="Times New Roman" w:cs="Arial"/>
        </w:rPr>
        <w:t>O câncer da pele é a neoplasia de maior incidência no Brasil</w:t>
      </w:r>
      <w:r w:rsidRPr="00813CC4">
        <w:rPr>
          <w:rFonts w:eastAsia="Times New Roman" w:cs="Arial"/>
          <w:vertAlign w:val="superscript"/>
        </w:rPr>
        <w:t>1</w:t>
      </w:r>
      <w:r w:rsidR="004C56C8" w:rsidRPr="00813CC4">
        <w:rPr>
          <w:rFonts w:eastAsia="Times New Roman" w:cs="Arial"/>
        </w:rPr>
        <w:t>.</w:t>
      </w:r>
      <w:r w:rsidR="00A019D1" w:rsidRPr="00813CC4">
        <w:rPr>
          <w:rFonts w:eastAsia="Times New Roman" w:cs="Arial"/>
        </w:rPr>
        <w:t>Ele</w:t>
      </w:r>
      <w:r w:rsidR="003A4532" w:rsidRPr="00813CC4">
        <w:rPr>
          <w:rFonts w:eastAsia="Times New Roman" w:cs="Arial"/>
        </w:rPr>
        <w:t xml:space="preserve"> se apresenta sob a forma de duas variantes: melanoma e não melanoma</w:t>
      </w:r>
      <w:r w:rsidR="003A4532" w:rsidRPr="00813CC4">
        <w:rPr>
          <w:rFonts w:eastAsia="Times New Roman" w:cs="Arial"/>
          <w:vertAlign w:val="superscript"/>
        </w:rPr>
        <w:t>2</w:t>
      </w:r>
      <w:r w:rsidR="004C56C8" w:rsidRPr="00813CC4">
        <w:rPr>
          <w:rFonts w:eastAsia="Times New Roman" w:cs="Arial"/>
        </w:rPr>
        <w:t>.</w:t>
      </w:r>
      <w:r w:rsidR="00883C2B">
        <w:rPr>
          <w:rFonts w:eastAsia="Times New Roman" w:cs="Arial"/>
        </w:rPr>
        <w:t xml:space="preserve"> O câncer da</w:t>
      </w:r>
      <w:r w:rsidR="00A019D1" w:rsidRPr="00813CC4">
        <w:rPr>
          <w:rFonts w:eastAsia="Times New Roman" w:cs="Arial"/>
        </w:rPr>
        <w:t xml:space="preserve"> pele não melanoma </w:t>
      </w:r>
      <w:r w:rsidR="00A019D1" w:rsidRPr="00813CC4">
        <w:rPr>
          <w:rFonts w:cs="Arial"/>
          <w:shd w:val="clear" w:color="auto" w:fill="FFFFFF"/>
        </w:rPr>
        <w:t>é o</w:t>
      </w:r>
      <w:r w:rsidR="00883C2B">
        <w:rPr>
          <w:rFonts w:cs="Arial"/>
          <w:shd w:val="clear" w:color="auto" w:fill="FFFFFF"/>
        </w:rPr>
        <w:t xml:space="preserve"> mais frequente:</w:t>
      </w:r>
      <w:r w:rsidR="00A019D1" w:rsidRPr="00813CC4">
        <w:rPr>
          <w:rFonts w:cs="Arial"/>
          <w:shd w:val="clear" w:color="auto" w:fill="FFFFFF"/>
        </w:rPr>
        <w:t xml:space="preserve"> corresponde a 25% de todos os tumor</w:t>
      </w:r>
      <w:r w:rsidR="00883C2B">
        <w:rPr>
          <w:rFonts w:cs="Arial"/>
          <w:shd w:val="clear" w:color="auto" w:fill="FFFFFF"/>
        </w:rPr>
        <w:t xml:space="preserve">es malignos registrados no país. </w:t>
      </w:r>
      <w:r w:rsidR="00A019D1" w:rsidRPr="00813CC4">
        <w:rPr>
          <w:rFonts w:cs="Arial"/>
          <w:shd w:val="clear" w:color="auto" w:fill="FFFFFF"/>
        </w:rPr>
        <w:t>Entre os tumores de pele, o tipo não-melanoma é o de maior incidência e mais baixa mortalidade</w:t>
      </w:r>
      <w:r w:rsidR="00883C2B">
        <w:rPr>
          <w:rFonts w:cs="Arial"/>
          <w:shd w:val="clear" w:color="auto" w:fill="FFFFFF"/>
        </w:rPr>
        <w:t>.</w:t>
      </w:r>
      <w:r w:rsidR="00A019D1" w:rsidRPr="00813CC4">
        <w:rPr>
          <w:rFonts w:cs="Arial"/>
          <w:shd w:val="clear" w:color="auto" w:fill="FFFFFF"/>
          <w:vertAlign w:val="superscript"/>
        </w:rPr>
        <w:t>3</w:t>
      </w:r>
    </w:p>
    <w:p w:rsidR="00974CA6" w:rsidRDefault="00974CA6" w:rsidP="004F5F55">
      <w:pPr>
        <w:ind w:firstLine="708"/>
        <w:rPr>
          <w:rFonts w:eastAsia="Times New Roman" w:cs="Arial"/>
        </w:rPr>
      </w:pPr>
      <w:r w:rsidRPr="00974CA6">
        <w:rPr>
          <w:rFonts w:eastAsia="Times New Roman" w:cs="Arial"/>
        </w:rPr>
        <w:t>Entre os fatores de risco que contribuem para agênese das lesões de pele, fatores genéticos, históriafamiliar de câncer da pele e radiação ultravioleta (UV)já estão bem definidos</w:t>
      </w:r>
      <w:r w:rsidRPr="00974CA6">
        <w:rPr>
          <w:rFonts w:eastAsia="Times New Roman" w:cs="Arial"/>
          <w:vertAlign w:val="superscript"/>
        </w:rPr>
        <w:t>4</w:t>
      </w:r>
      <w:r>
        <w:rPr>
          <w:rFonts w:eastAsia="Times New Roman" w:cs="Arial"/>
        </w:rPr>
        <w:t>. Com isso, medidas de prevenção reconhecidamente comprovadas como uso de filtro solar, meio</w:t>
      </w:r>
      <w:r w:rsidR="00883C2B">
        <w:rPr>
          <w:rFonts w:eastAsia="Times New Roman" w:cs="Arial"/>
        </w:rPr>
        <w:t>s</w:t>
      </w:r>
      <w:r>
        <w:rPr>
          <w:rFonts w:eastAsia="Times New Roman" w:cs="Arial"/>
        </w:rPr>
        <w:t xml:space="preserve"> físicos de </w:t>
      </w:r>
      <w:r w:rsidR="00883C2B">
        <w:rPr>
          <w:rFonts w:eastAsia="Times New Roman" w:cs="Arial"/>
        </w:rPr>
        <w:t>foto proteção</w:t>
      </w:r>
      <w:r>
        <w:rPr>
          <w:rFonts w:eastAsia="Times New Roman" w:cs="Arial"/>
        </w:rPr>
        <w:t xml:space="preserve"> e identificação de indivíduos de alto risco devem ser incentivadas para diminuição da incidência</w:t>
      </w:r>
      <w:r w:rsidRPr="00974CA6">
        <w:rPr>
          <w:rFonts w:eastAsia="Times New Roman" w:cs="Arial"/>
          <w:vertAlign w:val="superscript"/>
        </w:rPr>
        <w:t>5,6</w:t>
      </w:r>
      <w:r>
        <w:rPr>
          <w:rFonts w:eastAsia="Times New Roman" w:cs="Arial"/>
        </w:rPr>
        <w:t>.</w:t>
      </w:r>
    </w:p>
    <w:p w:rsidR="0034507A" w:rsidRPr="0034507A" w:rsidRDefault="0034507A" w:rsidP="004F5F55">
      <w:pPr>
        <w:ind w:firstLine="708"/>
        <w:rPr>
          <w:rFonts w:eastAsia="Times New Roman" w:cs="Arial"/>
          <w:b/>
          <w:color w:val="FF0000"/>
        </w:rPr>
      </w:pPr>
    </w:p>
    <w:p w:rsidR="0034507A" w:rsidRPr="0034507A" w:rsidRDefault="004329D9" w:rsidP="004F5F55">
      <w:pPr>
        <w:ind w:firstLine="0"/>
        <w:rPr>
          <w:rFonts w:cs="Arial"/>
          <w:b/>
        </w:rPr>
      </w:pPr>
      <w:r w:rsidRPr="0034507A">
        <w:rPr>
          <w:rFonts w:cs="Arial"/>
          <w:b/>
        </w:rPr>
        <w:t>MATERIAIS E MÉTODOS</w:t>
      </w:r>
    </w:p>
    <w:p w:rsidR="0034507A" w:rsidRPr="00E4090D" w:rsidRDefault="00883C2B" w:rsidP="004F5F55">
      <w:pPr>
        <w:rPr>
          <w:rFonts w:eastAsia="Times New Roman" w:cs="Arial"/>
        </w:rPr>
      </w:pPr>
      <w:r>
        <w:rPr>
          <w:rFonts w:eastAsia="Times New Roman" w:cs="Arial"/>
        </w:rPr>
        <w:t>Trata-se de um e</w:t>
      </w:r>
      <w:r w:rsidR="0034507A" w:rsidRPr="00E4090D">
        <w:rPr>
          <w:rFonts w:eastAsia="Times New Roman" w:cs="Arial"/>
        </w:rPr>
        <w:t>studo transversal em que se utilizou o banco de dados das campanhas</w:t>
      </w:r>
      <w:r>
        <w:rPr>
          <w:rFonts w:eastAsia="Times New Roman" w:cs="Arial"/>
        </w:rPr>
        <w:t xml:space="preserve"> realizadas pela SBD n</w:t>
      </w:r>
      <w:r w:rsidR="0034507A" w:rsidRPr="00E4090D">
        <w:rPr>
          <w:rFonts w:eastAsia="Times New Roman" w:cs="Arial"/>
        </w:rPr>
        <w:t>os últimos 5 anos (2009-2013)</w:t>
      </w:r>
      <w:r>
        <w:rPr>
          <w:rFonts w:eastAsia="Times New Roman" w:cs="Arial"/>
        </w:rPr>
        <w:t xml:space="preserve"> na cidade do Rio Grande</w:t>
      </w:r>
      <w:r w:rsidR="0034507A" w:rsidRPr="00E4090D">
        <w:rPr>
          <w:rFonts w:eastAsia="Times New Roman" w:cs="Arial"/>
        </w:rPr>
        <w:t xml:space="preserve"> como fonte de análise. Foram estudados apenas informações </w:t>
      </w:r>
      <w:r w:rsidR="0034507A" w:rsidRPr="0034507A">
        <w:rPr>
          <w:rFonts w:eastAsia="Times New Roman" w:cs="Arial"/>
        </w:rPr>
        <w:t>de pacientes que fizeram o procedimento cirúrgico de retirada das lesões suspeitas, por aplicação de questionário e análise, juntamente com os resultados dos laudos anatomopatológicos disponibilizados pelo CIP.</w:t>
      </w:r>
      <w:r w:rsidR="004F5F55">
        <w:rPr>
          <w:rFonts w:eastAsia="Times New Roman" w:cs="Arial"/>
        </w:rPr>
        <w:t xml:space="preserve"> O presente estudo segue as normas de pesquisa com pacientes, sendo disponibilizado formulário de consentimento livre e esclarecido e requerida à assinatura junto a esse.</w:t>
      </w:r>
    </w:p>
    <w:p w:rsidR="0034507A" w:rsidRDefault="0034507A" w:rsidP="004F5F55">
      <w:pPr>
        <w:ind w:firstLine="0"/>
        <w:rPr>
          <w:rFonts w:eastAsia="Times New Roman" w:cs="Arial"/>
        </w:rPr>
      </w:pPr>
    </w:p>
    <w:p w:rsidR="0034507A" w:rsidRDefault="0034507A" w:rsidP="004F5F55">
      <w:pPr>
        <w:ind w:firstLine="0"/>
        <w:rPr>
          <w:rFonts w:eastAsia="Times New Roman" w:cs="Arial"/>
          <w:b/>
        </w:rPr>
      </w:pPr>
      <w:r w:rsidRPr="0034507A">
        <w:rPr>
          <w:rFonts w:eastAsia="Times New Roman" w:cs="Arial"/>
          <w:b/>
        </w:rPr>
        <w:t>RESULTADOS</w:t>
      </w:r>
    </w:p>
    <w:p w:rsidR="0034507A" w:rsidRDefault="0034507A" w:rsidP="004F5F55">
      <w:pPr>
        <w:ind w:firstLine="708"/>
        <w:rPr>
          <w:rFonts w:eastAsia="Times New Roman" w:cs="Arial"/>
        </w:rPr>
      </w:pPr>
    </w:p>
    <w:p w:rsidR="0034507A" w:rsidRPr="00E4090D" w:rsidRDefault="0034507A" w:rsidP="004F5F55">
      <w:pPr>
        <w:ind w:firstLine="708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E4090D">
        <w:rPr>
          <w:rFonts w:eastAsia="Times New Roman" w:cs="Arial"/>
        </w:rPr>
        <w:t xml:space="preserve">revisão resultou da análise de 274 pacientes (n=274), sendo 60 </w:t>
      </w:r>
      <w:r>
        <w:rPr>
          <w:rFonts w:eastAsia="Times New Roman" w:cs="Arial"/>
        </w:rPr>
        <w:t>d</w:t>
      </w:r>
      <w:r w:rsidRPr="00E4090D">
        <w:rPr>
          <w:rFonts w:eastAsia="Times New Roman" w:cs="Arial"/>
        </w:rPr>
        <w:t>o ano de 2009, 50 de 2010, 56 de 2011, 46 de 2012</w:t>
      </w:r>
      <w:r>
        <w:rPr>
          <w:rFonts w:eastAsia="Times New Roman" w:cs="Arial"/>
        </w:rPr>
        <w:t xml:space="preserve"> e</w:t>
      </w:r>
      <w:r w:rsidRPr="00E4090D">
        <w:rPr>
          <w:rFonts w:eastAsia="Times New Roman" w:cs="Arial"/>
        </w:rPr>
        <w:t xml:space="preserve"> 72 </w:t>
      </w:r>
      <w:r>
        <w:rPr>
          <w:rFonts w:eastAsia="Times New Roman" w:cs="Arial"/>
        </w:rPr>
        <w:t>pacientes d</w:t>
      </w:r>
      <w:r w:rsidRPr="00E4090D">
        <w:rPr>
          <w:rFonts w:eastAsia="Times New Roman" w:cs="Arial"/>
        </w:rPr>
        <w:t>o ano de 2013.</w:t>
      </w:r>
    </w:p>
    <w:p w:rsidR="0034507A" w:rsidRDefault="0034507A" w:rsidP="004F5F55">
      <w:pPr>
        <w:rPr>
          <w:rFonts w:eastAsia="Times New Roman" w:cs="Arial"/>
        </w:rPr>
      </w:pPr>
      <w:r w:rsidRPr="00E4090D">
        <w:rPr>
          <w:rFonts w:eastAsia="Times New Roman" w:cs="Arial"/>
        </w:rPr>
        <w:t>As prevalências encontradas nas últimas quatro campanhas foram: 132 casos de carcinoma basocelular, 69 casos de ceratose, 55 casos de carcinoma epidermóide, 36 casos de nevo, 11 casos de processo inflamatório, 8 casos de fibroma, 3 casos de melanoma, 3 casos de hemangioma, 1 caso de hidroadenoma, 2 caso de hiperplasia</w:t>
      </w:r>
      <w:r>
        <w:rPr>
          <w:rFonts w:eastAsia="Times New Roman" w:cs="Arial"/>
        </w:rPr>
        <w:t>,</w:t>
      </w:r>
      <w:r w:rsidRPr="00E4090D">
        <w:rPr>
          <w:rFonts w:eastAsia="Times New Roman" w:cs="Arial"/>
        </w:rPr>
        <w:t xml:space="preserve"> 1 caso de pele normal, e 1 caso de siringoma de células claras. Estatisticamente, a prevalência de casos malignos (carcinoma basocelular, carcinoma epi</w:t>
      </w:r>
      <w:r w:rsidRPr="0034507A">
        <w:rPr>
          <w:rFonts w:eastAsia="Times New Roman" w:cs="Arial"/>
        </w:rPr>
        <w:t xml:space="preserve">dermóide e melanoma) foi bem maior que os benignos, sendo 69,34% neoplasias malignas, sendo que esses pacientes em sua grande maioria possuem um histórico de intensa exposição solar e poucos fatores de proteção associados (protetor solar, sombra, chapéus, etc). </w:t>
      </w:r>
    </w:p>
    <w:p w:rsidR="0034507A" w:rsidRPr="0034507A" w:rsidRDefault="0034507A" w:rsidP="004F5F55">
      <w:pPr>
        <w:ind w:firstLine="0"/>
        <w:rPr>
          <w:rFonts w:eastAsia="Times New Roman" w:cs="Arial"/>
        </w:rPr>
      </w:pPr>
    </w:p>
    <w:p w:rsidR="0034507A" w:rsidRDefault="004329D9" w:rsidP="004F5F55">
      <w:pPr>
        <w:pStyle w:val="Ttulodaseoprimria"/>
        <w:rPr>
          <w:rFonts w:cs="Arial"/>
          <w:b w:val="0"/>
          <w:sz w:val="24"/>
        </w:rPr>
      </w:pPr>
      <w:r w:rsidRPr="004329D9">
        <w:rPr>
          <w:rFonts w:cs="Arial"/>
          <w:sz w:val="24"/>
        </w:rPr>
        <w:t>CONSIDERAÇÕES FINAIS</w:t>
      </w:r>
    </w:p>
    <w:p w:rsidR="004329D9" w:rsidRPr="004329D9" w:rsidRDefault="004F5F55" w:rsidP="004F5F55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eastAsia="Times New Roman" w:cs="Arial"/>
          <w:b w:val="0"/>
          <w:sz w:val="24"/>
        </w:rPr>
        <w:t>Devida</w:t>
      </w:r>
      <w:r w:rsidR="0034507A" w:rsidRPr="0034507A">
        <w:rPr>
          <w:rFonts w:eastAsia="Times New Roman" w:cs="Arial"/>
          <w:b w:val="0"/>
          <w:sz w:val="24"/>
        </w:rPr>
        <w:t xml:space="preserve"> à alta prevalência do câncer da pele na população surge a necessidade de orientar cada vez mais sobre a exposição solar e seus riscos. Serve ainda como incentivo para que as Campanhas de Prevenção ao Câncer da Pele sejam estimuladas e mais difundidas, para tentar alcançar um número ainda maior de pacientes, realizar o diagnóstico e, consequentemente, instaurar um tratamento mais precoce.</w:t>
      </w:r>
    </w:p>
    <w:p w:rsidR="0034507A" w:rsidRDefault="0034507A" w:rsidP="004F5F55">
      <w:pPr>
        <w:pStyle w:val="Ttulodaseoprimria"/>
        <w:rPr>
          <w:rFonts w:cs="Arial"/>
          <w:sz w:val="24"/>
        </w:rPr>
      </w:pPr>
    </w:p>
    <w:p w:rsidR="0034507A" w:rsidRDefault="004329D9" w:rsidP="004F5F55">
      <w:pPr>
        <w:pStyle w:val="Ttulodaseoprimria"/>
        <w:rPr>
          <w:rFonts w:cs="Arial"/>
          <w:sz w:val="24"/>
        </w:rPr>
      </w:pPr>
      <w:r w:rsidRPr="004329D9">
        <w:rPr>
          <w:rFonts w:cs="Arial"/>
          <w:sz w:val="24"/>
        </w:rPr>
        <w:t>REFERÊNCIAS</w:t>
      </w:r>
    </w:p>
    <w:p w:rsidR="009E4F9D" w:rsidRDefault="009E4F9D" w:rsidP="004F5F55">
      <w:pPr>
        <w:pStyle w:val="Ttulodaseoprimria"/>
        <w:numPr>
          <w:ilvl w:val="0"/>
          <w:numId w:val="1"/>
        </w:numPr>
        <w:rPr>
          <w:rFonts w:cs="Arial"/>
          <w:b w:val="0"/>
          <w:sz w:val="24"/>
        </w:rPr>
      </w:pPr>
      <w:r w:rsidRPr="003A4532">
        <w:rPr>
          <w:rFonts w:cs="Arial"/>
          <w:b w:val="0"/>
          <w:sz w:val="24"/>
        </w:rPr>
        <w:t>Sociedade Brasileira de Dermatologia. Análise de dados das campanhas de prevenção ao câncer da pele promovidas pela Sociedade Brasileira de Dermatologia de 1999 a 2005. AnBrasDermatol. 2006;81:533-9.</w:t>
      </w:r>
    </w:p>
    <w:p w:rsidR="003A4532" w:rsidRPr="00883C2B" w:rsidRDefault="003A4532" w:rsidP="004F5F55">
      <w:pPr>
        <w:pStyle w:val="Ttulodaseoprimria"/>
        <w:numPr>
          <w:ilvl w:val="0"/>
          <w:numId w:val="1"/>
        </w:numPr>
        <w:rPr>
          <w:rFonts w:cs="Arial"/>
          <w:b w:val="0"/>
          <w:sz w:val="24"/>
          <w:lang w:val="en-US"/>
        </w:rPr>
      </w:pPr>
      <w:r w:rsidRPr="00883C2B">
        <w:rPr>
          <w:rFonts w:cs="Arial"/>
          <w:b w:val="0"/>
          <w:sz w:val="24"/>
          <w:lang w:val="en-US"/>
        </w:rPr>
        <w:t>Dazard JE, Piette J, Basset- Seguin N. Blanchard JM, Gardarillas A. Swicth from p53 to MDM2 as differentiating human keratinocytes lose their proliferative potencial and increase in cellular size, Oncongenese 2000; 19:3693-3705.</w:t>
      </w:r>
    </w:p>
    <w:p w:rsidR="00A019D1" w:rsidRPr="00974CA6" w:rsidRDefault="00A019D1" w:rsidP="004F5F55">
      <w:pPr>
        <w:pStyle w:val="Ttulodaseoprimria"/>
        <w:numPr>
          <w:ilvl w:val="0"/>
          <w:numId w:val="1"/>
        </w:numPr>
        <w:rPr>
          <w:rFonts w:cs="Arial"/>
          <w:b w:val="0"/>
          <w:sz w:val="24"/>
        </w:rPr>
      </w:pPr>
      <w:r w:rsidRPr="00A019D1">
        <w:rPr>
          <w:rFonts w:cs="Arial"/>
          <w:b w:val="0"/>
          <w:color w:val="000000"/>
          <w:sz w:val="24"/>
          <w:shd w:val="clear" w:color="auto" w:fill="FFFFFF"/>
        </w:rPr>
        <w:t>Brasil. Ministério da Saúde. Estimativa 2006: incidência de câncer no Brasil. Rio de Janeiro: INCA; 2005. </w:t>
      </w:r>
    </w:p>
    <w:p w:rsidR="00974CA6" w:rsidRDefault="00974CA6" w:rsidP="004F5F55">
      <w:pPr>
        <w:pStyle w:val="Ttulodaseoprimria"/>
        <w:numPr>
          <w:ilvl w:val="0"/>
          <w:numId w:val="1"/>
        </w:numPr>
        <w:rPr>
          <w:rFonts w:cs="Arial"/>
          <w:b w:val="0"/>
          <w:sz w:val="24"/>
        </w:rPr>
      </w:pPr>
      <w:r w:rsidRPr="00883C2B">
        <w:rPr>
          <w:rFonts w:cs="Arial"/>
          <w:b w:val="0"/>
          <w:sz w:val="24"/>
          <w:lang w:val="en-US"/>
        </w:rPr>
        <w:t xml:space="preserve">Gallagher RP, Lee TK. Adverse effects of ultraviolet radiation: a brief review. </w:t>
      </w:r>
      <w:r w:rsidRPr="00974CA6">
        <w:rPr>
          <w:rFonts w:cs="Arial"/>
          <w:b w:val="0"/>
          <w:sz w:val="24"/>
        </w:rPr>
        <w:t>ProgBiophys Mol Biol. 2006;92:119-31.</w:t>
      </w:r>
    </w:p>
    <w:p w:rsidR="00974CA6" w:rsidRPr="00883C2B" w:rsidRDefault="00974CA6" w:rsidP="004F5F55">
      <w:pPr>
        <w:pStyle w:val="Ttulodaseoprimria"/>
        <w:numPr>
          <w:ilvl w:val="0"/>
          <w:numId w:val="1"/>
        </w:numPr>
        <w:rPr>
          <w:rFonts w:cs="Arial"/>
          <w:b w:val="0"/>
          <w:sz w:val="24"/>
          <w:lang w:val="en-US"/>
        </w:rPr>
      </w:pPr>
      <w:r w:rsidRPr="00883C2B">
        <w:rPr>
          <w:rFonts w:cs="Arial"/>
          <w:b w:val="0"/>
          <w:sz w:val="24"/>
          <w:lang w:val="en-US"/>
        </w:rPr>
        <w:t>Wright MW, Wright ST, Wagner RF. Mechanisms of sunscreenfailure. J Am AcadDermatol 2001;44(5):781-4.</w:t>
      </w:r>
    </w:p>
    <w:p w:rsidR="00974CA6" w:rsidRPr="005B59FA" w:rsidRDefault="00974CA6" w:rsidP="004F5F55">
      <w:pPr>
        <w:pStyle w:val="Ttulodaseoprimria"/>
        <w:numPr>
          <w:ilvl w:val="0"/>
          <w:numId w:val="1"/>
        </w:numPr>
        <w:rPr>
          <w:rFonts w:cs="Arial"/>
          <w:b w:val="0"/>
          <w:sz w:val="24"/>
        </w:rPr>
      </w:pPr>
      <w:r w:rsidRPr="00883C2B">
        <w:rPr>
          <w:rFonts w:cs="Arial"/>
          <w:b w:val="0"/>
          <w:sz w:val="24"/>
          <w:lang w:val="en-US"/>
        </w:rPr>
        <w:t xml:space="preserve">Rigel DS, Carucci JA. Malignant melanoma: prevention, earlydetection, and treatment in the 21st century. </w:t>
      </w:r>
      <w:r w:rsidRPr="005B59FA">
        <w:rPr>
          <w:rFonts w:cs="Arial"/>
          <w:b w:val="0"/>
          <w:sz w:val="24"/>
        </w:rPr>
        <w:t>CA Cancer J Clin2000;50(4):215-40</w:t>
      </w:r>
    </w:p>
    <w:p w:rsidR="00687C94" w:rsidRPr="004329D9" w:rsidRDefault="00687C94" w:rsidP="004F5F55">
      <w:pPr>
        <w:ind w:firstLine="0"/>
        <w:rPr>
          <w:rFonts w:cs="Arial"/>
        </w:rPr>
      </w:pPr>
    </w:p>
    <w:sectPr w:rsidR="00687C94" w:rsidRPr="004329D9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CA" w:rsidRDefault="00FB06CA">
      <w:r>
        <w:separator/>
      </w:r>
    </w:p>
  </w:endnote>
  <w:endnote w:type="continuationSeparator" w:id="1">
    <w:p w:rsidR="00FB06CA" w:rsidRDefault="00FB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B06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B06C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B06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CA" w:rsidRDefault="00FB06CA">
      <w:r>
        <w:separator/>
      </w:r>
    </w:p>
  </w:footnote>
  <w:footnote w:type="continuationSeparator" w:id="1">
    <w:p w:rsidR="00FB06CA" w:rsidRDefault="00FB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B06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71172F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71172F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71172F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B06CA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B06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EC0"/>
    <w:multiLevelType w:val="hybridMultilevel"/>
    <w:tmpl w:val="DF007FC6"/>
    <w:lvl w:ilvl="0" w:tplc="8632C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D9"/>
    <w:rsid w:val="000636F5"/>
    <w:rsid w:val="000F2D58"/>
    <w:rsid w:val="00105FFD"/>
    <w:rsid w:val="00162778"/>
    <w:rsid w:val="00176E84"/>
    <w:rsid w:val="0019716C"/>
    <w:rsid w:val="001C4E35"/>
    <w:rsid w:val="00316B42"/>
    <w:rsid w:val="0034507A"/>
    <w:rsid w:val="00375551"/>
    <w:rsid w:val="00382D88"/>
    <w:rsid w:val="003A4532"/>
    <w:rsid w:val="004329D9"/>
    <w:rsid w:val="004C56C8"/>
    <w:rsid w:val="004F5F55"/>
    <w:rsid w:val="005B59FA"/>
    <w:rsid w:val="005B6E20"/>
    <w:rsid w:val="00687C94"/>
    <w:rsid w:val="0071172F"/>
    <w:rsid w:val="00813CC4"/>
    <w:rsid w:val="00883C2B"/>
    <w:rsid w:val="00974CA6"/>
    <w:rsid w:val="009964C8"/>
    <w:rsid w:val="009E4F9D"/>
    <w:rsid w:val="00A019D1"/>
    <w:rsid w:val="00B66CEF"/>
    <w:rsid w:val="00BC458E"/>
    <w:rsid w:val="00DF483D"/>
    <w:rsid w:val="00F27037"/>
    <w:rsid w:val="00FB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D9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4329D9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4329D9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4329D9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4329D9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432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9D9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9D9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432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Conejo</dc:creator>
  <cp:keywords/>
  <dc:description/>
  <cp:lastModifiedBy>Julia</cp:lastModifiedBy>
  <cp:revision>15</cp:revision>
  <dcterms:created xsi:type="dcterms:W3CDTF">2014-07-27T22:27:00Z</dcterms:created>
  <dcterms:modified xsi:type="dcterms:W3CDTF">2014-08-01T15:55:00Z</dcterms:modified>
</cp:coreProperties>
</file>