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4C" w:rsidRPr="007A0CAE" w:rsidRDefault="00853ED2" w:rsidP="007A0CAE">
      <w:pPr>
        <w:ind w:firstLine="0"/>
        <w:jc w:val="center"/>
        <w:rPr>
          <w:b/>
        </w:rPr>
      </w:pPr>
      <w:r w:rsidRPr="007A0CAE">
        <w:rPr>
          <w:b/>
        </w:rPr>
        <w:t>AÇÕES PARENTAIS COMO ESTRATÉGIA PARA O DESENVOLVIMENTO INFANTIL</w:t>
      </w:r>
    </w:p>
    <w:p w:rsidR="00853ED2" w:rsidRPr="007A0CAE" w:rsidRDefault="00853ED2" w:rsidP="0042484C">
      <w:pPr>
        <w:ind w:firstLine="0"/>
        <w:jc w:val="right"/>
        <w:rPr>
          <w:b/>
        </w:rPr>
      </w:pPr>
    </w:p>
    <w:p w:rsidR="0042484C" w:rsidRPr="007A0CAE" w:rsidRDefault="00197446" w:rsidP="0042484C">
      <w:pPr>
        <w:ind w:firstLine="0"/>
        <w:jc w:val="right"/>
        <w:rPr>
          <w:b/>
        </w:rPr>
      </w:pPr>
      <w:r w:rsidRPr="007A0CAE">
        <w:rPr>
          <w:b/>
        </w:rPr>
        <w:t>Rodrigo Fernandes Teixeira</w:t>
      </w:r>
    </w:p>
    <w:p w:rsidR="004944AE" w:rsidRPr="007A0CAE" w:rsidRDefault="004944AE" w:rsidP="0042484C">
      <w:pPr>
        <w:ind w:firstLine="0"/>
        <w:jc w:val="right"/>
        <w:rPr>
          <w:b/>
        </w:rPr>
      </w:pPr>
      <w:r w:rsidRPr="007A0CAE">
        <w:rPr>
          <w:b/>
        </w:rPr>
        <w:t>Sandra Helena Santos Azevedo</w:t>
      </w:r>
    </w:p>
    <w:p w:rsidR="0042484C" w:rsidRPr="007A0CAE" w:rsidRDefault="00197446" w:rsidP="0042484C">
      <w:pPr>
        <w:ind w:firstLine="0"/>
        <w:jc w:val="right"/>
        <w:rPr>
          <w:b/>
        </w:rPr>
      </w:pPr>
      <w:proofErr w:type="spellStart"/>
      <w:r w:rsidRPr="007A0CAE">
        <w:rPr>
          <w:b/>
        </w:rPr>
        <w:t>Narjara</w:t>
      </w:r>
      <w:proofErr w:type="spellEnd"/>
      <w:r w:rsidRPr="007A0CAE">
        <w:rPr>
          <w:b/>
        </w:rPr>
        <w:t xml:space="preserve"> Mendes Garcia</w:t>
      </w:r>
    </w:p>
    <w:p w:rsidR="0042484C" w:rsidRPr="007A0CAE" w:rsidRDefault="003C2591" w:rsidP="0042484C">
      <w:pPr>
        <w:ind w:firstLine="0"/>
        <w:jc w:val="right"/>
        <w:rPr>
          <w:b/>
        </w:rPr>
      </w:pPr>
      <w:hyperlink r:id="rId6" w:history="1">
        <w:r w:rsidR="00F12BC2" w:rsidRPr="007A0CAE">
          <w:rPr>
            <w:rStyle w:val="Hyperlink"/>
            <w:b/>
          </w:rPr>
          <w:t>rodrigo.fds.t@gmail.com</w:t>
        </w:r>
      </w:hyperlink>
      <w:r w:rsidR="00F12BC2" w:rsidRPr="007A0CAE">
        <w:rPr>
          <w:b/>
        </w:rPr>
        <w:t xml:space="preserve"> </w:t>
      </w:r>
    </w:p>
    <w:p w:rsidR="0042484C" w:rsidRPr="007A0CAE" w:rsidRDefault="0042484C" w:rsidP="007A0CAE">
      <w:pPr>
        <w:ind w:firstLine="0"/>
        <w:jc w:val="right"/>
        <w:rPr>
          <w:b/>
        </w:rPr>
      </w:pPr>
      <w:r w:rsidRPr="007A0CAE">
        <w:rPr>
          <w:b/>
        </w:rPr>
        <w:t xml:space="preserve">Evento: </w:t>
      </w:r>
      <w:r w:rsidR="004118B7" w:rsidRPr="007A0CAE">
        <w:rPr>
          <w:rFonts w:cs="Arial"/>
          <w:b/>
          <w:color w:val="000000"/>
        </w:rPr>
        <w:t>Congresso de Iniciação Científica</w:t>
      </w:r>
    </w:p>
    <w:p w:rsidR="0042484C" w:rsidRPr="007A0CAE" w:rsidRDefault="0042484C" w:rsidP="0042484C">
      <w:pPr>
        <w:ind w:firstLine="0"/>
        <w:jc w:val="right"/>
        <w:rPr>
          <w:b/>
        </w:rPr>
      </w:pPr>
      <w:r w:rsidRPr="007A0CAE">
        <w:rPr>
          <w:b/>
        </w:rPr>
        <w:t xml:space="preserve">Área do conhecimento: </w:t>
      </w:r>
      <w:r w:rsidR="004118B7" w:rsidRPr="007A0CAE">
        <w:rPr>
          <w:b/>
        </w:rPr>
        <w:t>Educação</w:t>
      </w:r>
    </w:p>
    <w:p w:rsidR="0042484C" w:rsidRPr="007A0CAE" w:rsidRDefault="0042484C" w:rsidP="0042484C">
      <w:pPr>
        <w:ind w:firstLine="0"/>
        <w:jc w:val="right"/>
        <w:rPr>
          <w:b/>
        </w:rPr>
      </w:pPr>
    </w:p>
    <w:p w:rsidR="0042484C" w:rsidRPr="007A0CAE" w:rsidRDefault="0042484C" w:rsidP="0042484C">
      <w:pPr>
        <w:ind w:firstLine="0"/>
        <w:rPr>
          <w:b/>
        </w:rPr>
      </w:pPr>
      <w:proofErr w:type="spellStart"/>
      <w:r w:rsidRPr="007A0CAE">
        <w:rPr>
          <w:b/>
        </w:rPr>
        <w:t>Palavras-chave</w:t>
      </w:r>
      <w:proofErr w:type="spellEnd"/>
      <w:r w:rsidRPr="007A0CAE">
        <w:rPr>
          <w:b/>
        </w:rPr>
        <w:t xml:space="preserve">: </w:t>
      </w:r>
      <w:proofErr w:type="spellStart"/>
      <w:r w:rsidR="004118B7" w:rsidRPr="007A0CAE">
        <w:t>Parentalidade</w:t>
      </w:r>
      <w:proofErr w:type="spellEnd"/>
      <w:r w:rsidR="004118B7" w:rsidRPr="007A0CAE">
        <w:t>, educação, família.</w:t>
      </w:r>
    </w:p>
    <w:p w:rsidR="0042484C" w:rsidRPr="007A0CAE" w:rsidRDefault="0042484C" w:rsidP="0042484C">
      <w:pPr>
        <w:pStyle w:val="Ttulodaseoprimria"/>
        <w:rPr>
          <w:sz w:val="24"/>
        </w:rPr>
      </w:pPr>
    </w:p>
    <w:p w:rsidR="0042484C" w:rsidRPr="007A0CAE" w:rsidRDefault="0042484C" w:rsidP="0042484C">
      <w:pPr>
        <w:pStyle w:val="Ttulodaseoprimria"/>
        <w:rPr>
          <w:sz w:val="24"/>
        </w:rPr>
      </w:pPr>
      <w:r w:rsidRPr="007A0CAE">
        <w:rPr>
          <w:sz w:val="24"/>
        </w:rPr>
        <w:t>1 INTRODUÇÃO</w:t>
      </w:r>
    </w:p>
    <w:p w:rsidR="0042484C" w:rsidRPr="007A0CAE" w:rsidRDefault="0042484C" w:rsidP="0042484C">
      <w:pPr>
        <w:ind w:left="709" w:firstLine="0"/>
      </w:pPr>
    </w:p>
    <w:p w:rsidR="0042484C" w:rsidRPr="007A0CAE" w:rsidRDefault="0042484C" w:rsidP="0042484C">
      <w:r w:rsidRPr="007A0CAE">
        <w:t>A pesquisa realizada refere-se aos estudos de educação parental vinculados ao Centro de Refer</w:t>
      </w:r>
      <w:r w:rsidR="006E5DD6" w:rsidRPr="007A0CAE">
        <w:t>ê</w:t>
      </w:r>
      <w:r w:rsidRPr="007A0CAE">
        <w:t>ncia em Apoio a</w:t>
      </w:r>
      <w:r w:rsidR="004118B7" w:rsidRPr="007A0CAE">
        <w:t>s</w:t>
      </w:r>
      <w:r w:rsidRPr="007A0CAE">
        <w:t xml:space="preserve"> Família</w:t>
      </w:r>
      <w:r w:rsidR="004118B7" w:rsidRPr="007A0CAE">
        <w:t>s</w:t>
      </w:r>
      <w:r w:rsidRPr="007A0CAE">
        <w:t xml:space="preserve"> – CRAF, sendo fruto de uma intervenção específica realizada em 2013. O programa aplicado foi o “Crescer Felizes</w:t>
      </w:r>
      <w:r w:rsidR="00E63340" w:rsidRPr="007A0CAE">
        <w:t xml:space="preserve"> em Família</w:t>
      </w:r>
      <w:r w:rsidRPr="007A0CAE">
        <w:t xml:space="preserve">”, que foi pensado para pais e\ou responsáveis de crianças até </w:t>
      </w:r>
      <w:r w:rsidR="006E5DD6" w:rsidRPr="007A0CAE">
        <w:t>seis</w:t>
      </w:r>
      <w:r w:rsidRPr="007A0CAE">
        <w:t xml:space="preserve"> anos, tem origem em Portugal e foi adaptado para a real</w:t>
      </w:r>
      <w:r w:rsidR="005F4249" w:rsidRPr="007A0CAE">
        <w:t>idade socioeconômica brasileira. D</w:t>
      </w:r>
      <w:r w:rsidRPr="007A0CAE">
        <w:t xml:space="preserve">esenvolveu-se com o objetivo de atender as demandas parentais no enfrentamento de </w:t>
      </w:r>
      <w:r w:rsidR="005F4249" w:rsidRPr="007A0CAE">
        <w:t>situações</w:t>
      </w:r>
      <w:r w:rsidRPr="007A0CAE">
        <w:t xml:space="preserve"> dentro do lar e a promoção de </w:t>
      </w:r>
      <w:proofErr w:type="spellStart"/>
      <w:r w:rsidRPr="007A0CAE">
        <w:t>resiliência</w:t>
      </w:r>
      <w:proofErr w:type="spellEnd"/>
      <w:r w:rsidRPr="007A0CAE">
        <w:t xml:space="preserve"> e da </w:t>
      </w:r>
      <w:proofErr w:type="spellStart"/>
      <w:r w:rsidRPr="007A0CAE">
        <w:t>parentalidade</w:t>
      </w:r>
      <w:proofErr w:type="spellEnd"/>
      <w:r w:rsidRPr="007A0CAE">
        <w:t xml:space="preserve"> positiva, pensando em criar um espaço dialógico que permita uma abordagem de temas específicos para ampliar a gama de ação parental</w:t>
      </w:r>
      <w:r w:rsidR="005F4249" w:rsidRPr="007A0CAE">
        <w:t>,</w:t>
      </w:r>
      <w:r w:rsidRPr="007A0CAE">
        <w:t xml:space="preserve"> reforçando sempre uma idéia de horizontalidade durante os encontros, promovendo a reflexão e orientação</w:t>
      </w:r>
      <w:r w:rsidR="005F4249" w:rsidRPr="007A0CAE">
        <w:t xml:space="preserve"> sem um tom de palestra ou aula</w:t>
      </w:r>
      <w:r w:rsidRPr="007A0CAE">
        <w:t>.</w:t>
      </w:r>
      <w:r w:rsidR="004118B7" w:rsidRPr="007A0CAE">
        <w:t xml:space="preserve"> </w:t>
      </w:r>
      <w:r w:rsidR="00294382" w:rsidRPr="007A0CAE">
        <w:t>Ao mesmo tempo que existe um outro grupo que acompanha as crianças, para que se promova um espaço de acompanhamento e para que os responsáveis possam levar seus filhos.</w:t>
      </w:r>
      <w:r w:rsidRPr="007A0CAE">
        <w:t xml:space="preserve"> Pensa-se que este tipo de promoção garante uma otimização do desenvolvimento das crianças, auxilia na sensação de bem estar dos pais, melhora a auto estima das famílias e aproxima-as da escola. Este trabalho específico foi realizado em uma escola municipal de e</w:t>
      </w:r>
      <w:r w:rsidR="00E63340" w:rsidRPr="007A0CAE">
        <w:t>ducação</w:t>
      </w:r>
      <w:r w:rsidRPr="007A0CAE">
        <w:t xml:space="preserve"> infantil na cidade de Rio Grande\RS.</w:t>
      </w:r>
    </w:p>
    <w:p w:rsidR="0042484C" w:rsidRPr="007A0CAE" w:rsidRDefault="0042484C" w:rsidP="0042484C"/>
    <w:p w:rsidR="0042484C" w:rsidRPr="007A0CAE" w:rsidRDefault="0042484C" w:rsidP="0042484C">
      <w:pPr>
        <w:ind w:firstLine="0"/>
        <w:jc w:val="left"/>
        <w:rPr>
          <w:b/>
        </w:rPr>
      </w:pPr>
      <w:r w:rsidRPr="007A0CAE">
        <w:rPr>
          <w:b/>
        </w:rPr>
        <w:t>2 REFERENCIAL TEÓRICO</w:t>
      </w:r>
    </w:p>
    <w:p w:rsidR="0042484C" w:rsidRPr="007A0CAE" w:rsidRDefault="0042484C" w:rsidP="0042484C">
      <w:pPr>
        <w:ind w:firstLine="0"/>
        <w:jc w:val="left"/>
        <w:rPr>
          <w:b/>
        </w:rPr>
      </w:pPr>
    </w:p>
    <w:p w:rsidR="0042484C" w:rsidRPr="007A0CAE" w:rsidRDefault="0042484C" w:rsidP="00DC091B">
      <w:r w:rsidRPr="007A0CAE">
        <w:t xml:space="preserve">O referencial teórico adotado vem da teoria de </w:t>
      </w:r>
      <w:proofErr w:type="spellStart"/>
      <w:r w:rsidRPr="007A0CAE">
        <w:t>Urie</w:t>
      </w:r>
      <w:proofErr w:type="spellEnd"/>
      <w:r w:rsidR="003A4F81" w:rsidRPr="007A0CAE">
        <w:t xml:space="preserve"> </w:t>
      </w:r>
      <w:proofErr w:type="spellStart"/>
      <w:r w:rsidRPr="007A0CAE">
        <w:t>Bronfenbrenner</w:t>
      </w:r>
      <w:proofErr w:type="spellEnd"/>
      <w:r w:rsidRPr="007A0CAE">
        <w:t xml:space="preserve">, </w:t>
      </w:r>
      <w:r w:rsidR="003A4F81" w:rsidRPr="007A0CAE">
        <w:t>seguindo o conceito</w:t>
      </w:r>
      <w:r w:rsidRPr="007A0CAE">
        <w:t xml:space="preserve"> de inserção ecol</w:t>
      </w:r>
      <w:r w:rsidR="003A4F81" w:rsidRPr="007A0CAE">
        <w:t xml:space="preserve">ógica e concepção do ser. </w:t>
      </w:r>
      <w:r w:rsidR="000B44FC" w:rsidRPr="007A0CAE">
        <w:t xml:space="preserve">O conceito de </w:t>
      </w:r>
      <w:proofErr w:type="spellStart"/>
      <w:r w:rsidR="000B44FC" w:rsidRPr="007A0CAE">
        <w:t>mesossistema</w:t>
      </w:r>
      <w:proofErr w:type="spellEnd"/>
      <w:r w:rsidR="000B44FC" w:rsidRPr="007A0CAE">
        <w:t xml:space="preserve"> é fundamental para o trabalho, pois considera as relações entre dois s</w:t>
      </w:r>
      <w:r w:rsidR="00CE39B0" w:rsidRPr="007A0CAE">
        <w:t>istemas de interação da criança.</w:t>
      </w:r>
      <w:r w:rsidR="00D36F5D" w:rsidRPr="007A0CAE">
        <w:t xml:space="preserve"> </w:t>
      </w:r>
      <w:proofErr w:type="spellStart"/>
      <w:r w:rsidR="003A4F81" w:rsidRPr="007A0CAE">
        <w:t>Bronfenbrenner</w:t>
      </w:r>
      <w:proofErr w:type="spellEnd"/>
      <w:r w:rsidR="003A4F81" w:rsidRPr="007A0CAE">
        <w:t xml:space="preserve"> (1998) usou o termo interação com uma conotação espiral, </w:t>
      </w:r>
      <w:proofErr w:type="spellStart"/>
      <w:r w:rsidR="003A4F81" w:rsidRPr="007A0CAE">
        <w:t>multicausal</w:t>
      </w:r>
      <w:proofErr w:type="spellEnd"/>
      <w:r w:rsidR="003A4F81" w:rsidRPr="007A0CAE">
        <w:t xml:space="preserve"> e processual. Ou seja, o desenvolvimento humano ocorre através de ampliações e aproximações entre a pessoa e os diversos elementos do contexto que se influenciam mutuamente de forma não linear e dinâmica, alterando-se qualitativamente ao longo do tempo. Interação relaciona-se com o estudo de processos e relações entre variáveis que estão em constante alteração, e não com elementos isolados. Salientou que interações ocorrem com pessoas, mas também delas com símbolos e seus contextos (</w:t>
      </w:r>
      <w:r w:rsidR="003A4F81" w:rsidRPr="007A0CAE">
        <w:rPr>
          <w:caps/>
        </w:rPr>
        <w:t>Bronfenbrenner &amp; Morris</w:t>
      </w:r>
      <w:r w:rsidR="003A4F81" w:rsidRPr="007A0CAE">
        <w:t xml:space="preserve">, 1998). </w:t>
      </w:r>
      <w:r w:rsidR="00D36F5D" w:rsidRPr="007A0CAE">
        <w:t>A educação pa</w:t>
      </w:r>
      <w:r w:rsidR="00DC091B" w:rsidRPr="007A0CAE">
        <w:t>rental surge como meio para que as famílias participantes reflitam sobre suas práticas educativas visando um fortalecimento para que possam superar as adversidades.</w:t>
      </w:r>
    </w:p>
    <w:p w:rsidR="0042484C" w:rsidRPr="007A0CAE" w:rsidRDefault="0042484C" w:rsidP="0042484C">
      <w:pPr>
        <w:ind w:firstLine="0"/>
        <w:jc w:val="left"/>
        <w:rPr>
          <w:b/>
        </w:rPr>
      </w:pPr>
    </w:p>
    <w:p w:rsidR="0042484C" w:rsidRPr="007A0CAE" w:rsidRDefault="0042484C" w:rsidP="0042484C">
      <w:pPr>
        <w:ind w:firstLine="0"/>
        <w:jc w:val="left"/>
      </w:pPr>
    </w:p>
    <w:p w:rsidR="0042484C" w:rsidRPr="007A0CAE" w:rsidRDefault="0042484C" w:rsidP="0042484C">
      <w:pPr>
        <w:pStyle w:val="Ttulodaseoprimria"/>
        <w:rPr>
          <w:sz w:val="24"/>
        </w:rPr>
      </w:pPr>
      <w:r w:rsidRPr="007A0CAE">
        <w:rPr>
          <w:sz w:val="24"/>
        </w:rPr>
        <w:t>3 MATERIAIS E MÉTODOS (ou PROCEDIMENTO METODOLÓGICO)</w:t>
      </w:r>
    </w:p>
    <w:p w:rsidR="0042484C" w:rsidRPr="007A0CAE" w:rsidRDefault="0042484C" w:rsidP="0042484C">
      <w:pPr>
        <w:pStyle w:val="Ttulodaseoprimria"/>
        <w:rPr>
          <w:sz w:val="24"/>
        </w:rPr>
      </w:pPr>
    </w:p>
    <w:p w:rsidR="0042484C" w:rsidRPr="007A0CAE" w:rsidRDefault="00FC18FA" w:rsidP="0042484C">
      <w:r w:rsidRPr="007A0CAE">
        <w:t>O programa “Crescer Felizes em Família”, foi desenvolvido por pesquisadores da Universidade de La Laguna. No Brasil, houve a adaptação das atividades de acordo com a realidade e necessidade da comunidade. Nesta aplicação foram realizadas</w:t>
      </w:r>
      <w:r w:rsidR="0042484C" w:rsidRPr="007A0CAE">
        <w:t xml:space="preserve"> onze sessões de</w:t>
      </w:r>
      <w:r w:rsidRPr="007A0CAE">
        <w:t xml:space="preserve"> aproximadamente</w:t>
      </w:r>
      <w:r w:rsidR="0042484C" w:rsidRPr="007A0CAE">
        <w:t xml:space="preserve"> uma hora e meia</w:t>
      </w:r>
      <w:r w:rsidR="005F4249" w:rsidRPr="007A0CAE">
        <w:t>, nas quais</w:t>
      </w:r>
      <w:r w:rsidR="0042484C" w:rsidRPr="007A0CAE">
        <w:t xml:space="preserve"> foram aplicados</w:t>
      </w:r>
      <w:r w:rsidR="005F4249" w:rsidRPr="007A0CAE">
        <w:t>:</w:t>
      </w:r>
      <w:r w:rsidR="0042484C" w:rsidRPr="007A0CAE">
        <w:t xml:space="preserve"> um módulo inicial, sobre nutrição, e outros três sobre a educação parental por si só, onde foram vistas as necessidades das crianças, as</w:t>
      </w:r>
      <w:r w:rsidR="005F4249" w:rsidRPr="007A0CAE">
        <w:t xml:space="preserve"> possibilidades de lidar com as</w:t>
      </w:r>
      <w:r w:rsidR="0042484C" w:rsidRPr="007A0CAE">
        <w:t xml:space="preserve"> situações</w:t>
      </w:r>
      <w:r w:rsidR="005F4249" w:rsidRPr="007A0CAE">
        <w:t xml:space="preserve"> cotidianas</w:t>
      </w:r>
      <w:r w:rsidR="0042484C" w:rsidRPr="007A0CAE">
        <w:t xml:space="preserve"> mais adversas que exigem um maior jogo de cin</w:t>
      </w:r>
      <w:r w:rsidR="005F4249" w:rsidRPr="007A0CAE">
        <w:t>tura por parte dos responsáveis. T</w:t>
      </w:r>
      <w:r w:rsidR="0042484C" w:rsidRPr="007A0CAE">
        <w:t>odos esses fatores foram trabalhados através de recursos imagéticos, atividades com colagens, reforçando aspectos lúdicos na apresentação e debate dos temas.</w:t>
      </w:r>
      <w:r w:rsidR="00D36F5D" w:rsidRPr="007A0CAE">
        <w:t xml:space="preserve"> </w:t>
      </w:r>
      <w:r w:rsidR="00B90721" w:rsidRPr="007A0CAE">
        <w:t xml:space="preserve">Para registro dos dados foram feitos diários de campo e foram aplicados questionários, no início e no final da ação. </w:t>
      </w:r>
    </w:p>
    <w:p w:rsidR="00D36F5D" w:rsidRPr="007A0CAE" w:rsidRDefault="00D36F5D" w:rsidP="0042484C">
      <w:pPr>
        <w:pStyle w:val="Ttulodaseoprimria"/>
        <w:rPr>
          <w:sz w:val="24"/>
        </w:rPr>
      </w:pPr>
    </w:p>
    <w:p w:rsidR="0042484C" w:rsidRPr="007A0CAE" w:rsidRDefault="0042484C" w:rsidP="0042484C">
      <w:pPr>
        <w:pStyle w:val="Ttulodaseoprimria"/>
        <w:rPr>
          <w:sz w:val="24"/>
        </w:rPr>
      </w:pPr>
      <w:r w:rsidRPr="007A0CAE">
        <w:rPr>
          <w:sz w:val="24"/>
        </w:rPr>
        <w:t xml:space="preserve">4RESULTADOS e DISCUSSÃO </w:t>
      </w:r>
    </w:p>
    <w:p w:rsidR="0042484C" w:rsidRPr="007A0CAE" w:rsidRDefault="0042484C" w:rsidP="0042484C"/>
    <w:p w:rsidR="0042484C" w:rsidRPr="007A0CAE" w:rsidRDefault="00B90721" w:rsidP="0042484C">
      <w:r w:rsidRPr="007A0CAE">
        <w:t xml:space="preserve">A adesão inicial ao grupo totalizou em treze famílias no encontro inicial, representadas nas figuras de mães e avós, porém cinco famílias firmaram participação nas atividades de maneira contínua, sendo uma mãe e quatro avós. </w:t>
      </w:r>
      <w:r w:rsidR="005478A4" w:rsidRPr="007A0CAE">
        <w:t xml:space="preserve">Pensando nesses resultados e a </w:t>
      </w:r>
      <w:r w:rsidR="00CE39B0" w:rsidRPr="007A0CAE">
        <w:t>partir</w:t>
      </w:r>
      <w:r w:rsidR="005478A4" w:rsidRPr="007A0CAE">
        <w:t xml:space="preserve"> da analise dos encontros obtivemos como resultados</w:t>
      </w:r>
      <w:r w:rsidR="00CE39B0" w:rsidRPr="007A0CAE">
        <w:t>: a)</w:t>
      </w:r>
      <w:r w:rsidR="005478A4" w:rsidRPr="007A0CAE">
        <w:t xml:space="preserve"> uma forte intimidade e confi</w:t>
      </w:r>
      <w:r w:rsidR="00066E01" w:rsidRPr="007A0CAE">
        <w:t xml:space="preserve">ança das participantes no grupo, </w:t>
      </w:r>
      <w:r w:rsidR="00D36F5D" w:rsidRPr="007A0CAE">
        <w:t>como</w:t>
      </w:r>
      <w:r w:rsidR="00066E01" w:rsidRPr="007A0CAE">
        <w:t xml:space="preserve"> visto na fala de uma mãe que compartilhou situa</w:t>
      </w:r>
      <w:r w:rsidR="00CE39B0" w:rsidRPr="007A0CAE">
        <w:t xml:space="preserve">ções muito pessoais com o grupo; b) </w:t>
      </w:r>
      <w:r w:rsidR="005478A4" w:rsidRPr="007A0CAE">
        <w:t>uma aproxi</w:t>
      </w:r>
      <w:r w:rsidR="00CE39B0" w:rsidRPr="007A0CAE">
        <w:t>mação das famílias com a escola; c)</w:t>
      </w:r>
      <w:r w:rsidR="005478A4" w:rsidRPr="007A0CAE">
        <w:t xml:space="preserve"> </w:t>
      </w:r>
      <w:r w:rsidR="00066E01" w:rsidRPr="007A0CAE">
        <w:t xml:space="preserve">a confirmação da necessidade desse tipo de ação, afinal todas as mães enfatizaram a importância daquele espaço trazendo situações cotidianas </w:t>
      </w:r>
      <w:r w:rsidR="00CE39B0" w:rsidRPr="007A0CAE">
        <w:t>que traziam certas dificuldades; d)</w:t>
      </w:r>
      <w:r w:rsidR="00066E01" w:rsidRPr="007A0CAE">
        <w:t xml:space="preserve"> </w:t>
      </w:r>
      <w:r w:rsidR="00CE39B0" w:rsidRPr="007A0CAE">
        <w:t xml:space="preserve">ampliação do repertório e das estratégias de práticas parentais; e) percepção sobre </w:t>
      </w:r>
      <w:r w:rsidR="00F726B4" w:rsidRPr="007A0CAE">
        <w:t>uma melhora da segurança e auto estima das</w:t>
      </w:r>
      <w:r w:rsidR="00D36F5D" w:rsidRPr="007A0CAE">
        <w:t xml:space="preserve"> </w:t>
      </w:r>
      <w:r w:rsidR="00F726B4" w:rsidRPr="007A0CAE">
        <w:t>responsáveis.</w:t>
      </w:r>
      <w:r w:rsidR="00D36F5D" w:rsidRPr="007A0CAE">
        <w:t xml:space="preserve"> </w:t>
      </w:r>
      <w:r w:rsidR="00294382" w:rsidRPr="007A0CAE">
        <w:t>É fundamental destacar a importância da escola na construção do espaço físico para ser realizado o programa e o apoio na indicação das famílias, se pondo a disposição para diálogo para que tudo acontecesse da melhor forma o possível.</w:t>
      </w:r>
    </w:p>
    <w:p w:rsidR="0042484C" w:rsidRPr="007A0CAE" w:rsidRDefault="0042484C" w:rsidP="00FC18FA">
      <w:pPr>
        <w:pStyle w:val="Leyendadefiguraotabla"/>
        <w:spacing w:before="0" w:after="0"/>
        <w:ind w:firstLine="0"/>
        <w:jc w:val="both"/>
        <w:rPr>
          <w:i w:val="0"/>
          <w:sz w:val="24"/>
          <w:lang w:val="pt-BR"/>
        </w:rPr>
      </w:pPr>
    </w:p>
    <w:p w:rsidR="0042484C" w:rsidRPr="007A0CAE" w:rsidRDefault="0042484C" w:rsidP="0042484C">
      <w:pPr>
        <w:pStyle w:val="Ttulodaseoprimria"/>
        <w:rPr>
          <w:sz w:val="24"/>
        </w:rPr>
      </w:pPr>
      <w:r w:rsidRPr="007A0CAE">
        <w:rPr>
          <w:sz w:val="24"/>
        </w:rPr>
        <w:t>5 CONSIDERAÇÕES FINAIS</w:t>
      </w:r>
    </w:p>
    <w:p w:rsidR="0042484C" w:rsidRPr="007A0CAE" w:rsidRDefault="0042484C" w:rsidP="0042484C">
      <w:pPr>
        <w:pStyle w:val="Ttulodaseoprimria"/>
        <w:rPr>
          <w:sz w:val="24"/>
        </w:rPr>
      </w:pPr>
    </w:p>
    <w:p w:rsidR="0042484C" w:rsidRPr="007A0CAE" w:rsidRDefault="00197446" w:rsidP="0042484C">
      <w:r w:rsidRPr="007A0CAE">
        <w:t>Pensa-se que o programa realizou seus objetivos principais, apesar de um número relativamente baixo de participantes efetivos conseguiu-se criar o espaço proposto para reflexão, para diá</w:t>
      </w:r>
      <w:r w:rsidR="00846624" w:rsidRPr="007A0CAE">
        <w:t>logo e construção de estratégias</w:t>
      </w:r>
      <w:r w:rsidR="00272701" w:rsidRPr="007A0CAE">
        <w:t xml:space="preserve"> de enfrentamento parental, dando ao final de tudo um bom resultado. É importante pensar nesse tipo de programa como uma estratégia de educação e de promoção de bem estar bastante efetiva e com boas possibilidade</w:t>
      </w:r>
      <w:r w:rsidR="005D0C24" w:rsidRPr="007A0CAE">
        <w:t>s</w:t>
      </w:r>
      <w:r w:rsidR="00272701" w:rsidRPr="007A0CAE">
        <w:t xml:space="preserve"> de resultado.</w:t>
      </w:r>
    </w:p>
    <w:p w:rsidR="0042484C" w:rsidRPr="007A0CAE" w:rsidRDefault="0042484C" w:rsidP="0042484C"/>
    <w:p w:rsidR="0042484C" w:rsidRPr="007A0CAE" w:rsidRDefault="0042484C" w:rsidP="0042484C">
      <w:pPr>
        <w:pStyle w:val="Ttulodaseoprimria"/>
        <w:jc w:val="left"/>
        <w:rPr>
          <w:sz w:val="24"/>
          <w:lang w:val="en-US"/>
        </w:rPr>
      </w:pPr>
      <w:r w:rsidRPr="007A0CAE">
        <w:rPr>
          <w:sz w:val="24"/>
          <w:lang w:val="en-US"/>
        </w:rPr>
        <w:t>REFERÊNCIAS</w:t>
      </w:r>
    </w:p>
    <w:p w:rsidR="0042484C" w:rsidRPr="007A0CAE" w:rsidRDefault="0042484C" w:rsidP="0042484C">
      <w:pPr>
        <w:rPr>
          <w:lang w:val="en-US"/>
        </w:rPr>
      </w:pPr>
    </w:p>
    <w:p w:rsidR="00FC18FA" w:rsidRPr="007A0CAE" w:rsidRDefault="00FC18FA" w:rsidP="00FC18FA">
      <w:pPr>
        <w:ind w:firstLine="0"/>
        <w:rPr>
          <w:lang w:val="en-US"/>
        </w:rPr>
      </w:pPr>
      <w:bookmarkStart w:id="0" w:name="_GoBack"/>
      <w:bookmarkEnd w:id="0"/>
      <w:proofErr w:type="gramStart"/>
      <w:r w:rsidRPr="007A0CAE">
        <w:rPr>
          <w:lang w:val="en-US"/>
        </w:rPr>
        <w:t>BRONFENBRENNER, U.; MORRIS, P. A.</w:t>
      </w:r>
      <w:proofErr w:type="gramEnd"/>
      <w:r w:rsidRPr="007A0CAE">
        <w:rPr>
          <w:lang w:val="en-US"/>
        </w:rPr>
        <w:t xml:space="preserve"> </w:t>
      </w:r>
      <w:proofErr w:type="gramStart"/>
      <w:r w:rsidRPr="007A0CAE">
        <w:rPr>
          <w:lang w:val="en-US"/>
        </w:rPr>
        <w:t>The ecology of developmental processes.</w:t>
      </w:r>
      <w:proofErr w:type="gramEnd"/>
      <w:r w:rsidRPr="007A0CAE">
        <w:rPr>
          <w:lang w:val="en-US"/>
        </w:rPr>
        <w:t xml:space="preserve"> In: DAMON</w:t>
      </w:r>
      <w:proofErr w:type="gramStart"/>
      <w:r w:rsidRPr="007A0CAE">
        <w:rPr>
          <w:lang w:val="en-US"/>
        </w:rPr>
        <w:t>,W</w:t>
      </w:r>
      <w:proofErr w:type="gramEnd"/>
      <w:r w:rsidRPr="007A0CAE">
        <w:rPr>
          <w:lang w:val="en-US"/>
        </w:rPr>
        <w:t xml:space="preserve">.; LERNER, R. M. (Orgs.). Handbook of child psychology, Vol. 1: Theoretical models of human development. New York: John Wiley, 1998. </w:t>
      </w:r>
    </w:p>
    <w:p w:rsidR="00FC18FA" w:rsidRPr="007A0CAE" w:rsidRDefault="00FC18FA" w:rsidP="00FC18FA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640"/>
          <w:tab w:val="right" w:pos="9360"/>
        </w:tabs>
        <w:ind w:firstLine="0"/>
      </w:pPr>
      <w:r w:rsidRPr="007A0CAE">
        <w:t xml:space="preserve">GARCIA, N, M. </w:t>
      </w:r>
      <w:r w:rsidRPr="007A0CAE">
        <w:rPr>
          <w:b/>
        </w:rPr>
        <w:t xml:space="preserve">Educação parental: </w:t>
      </w:r>
      <w:r w:rsidRPr="007A0CAE">
        <w:t xml:space="preserve">estratégias de intervenção </w:t>
      </w:r>
      <w:proofErr w:type="spellStart"/>
      <w:r w:rsidRPr="007A0CAE">
        <w:t>protetiva</w:t>
      </w:r>
      <w:proofErr w:type="spellEnd"/>
      <w:r w:rsidRPr="007A0CAE">
        <w:t xml:space="preserve"> e as interfaces com a educação ambiental.</w:t>
      </w:r>
    </w:p>
    <w:p w:rsidR="00D36F5D" w:rsidRPr="007A0CAE" w:rsidRDefault="00FC18FA" w:rsidP="007A0CAE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640"/>
          <w:tab w:val="right" w:pos="9360"/>
        </w:tabs>
        <w:ind w:firstLine="0"/>
      </w:pPr>
      <w:r w:rsidRPr="007A0CAE">
        <w:t xml:space="preserve">RODRIGO, Maria José; MÁIQUEZ, Maria Luisa; MARTÍN, Juan Carlos &amp; BYRNE, Sonia. </w:t>
      </w:r>
      <w:proofErr w:type="spellStart"/>
      <w:r w:rsidRPr="007A0CAE">
        <w:rPr>
          <w:b/>
          <w:bCs/>
        </w:rPr>
        <w:t>Preservación</w:t>
      </w:r>
      <w:proofErr w:type="spellEnd"/>
      <w:r w:rsidRPr="007A0CAE">
        <w:rPr>
          <w:b/>
          <w:bCs/>
        </w:rPr>
        <w:t xml:space="preserve"> familiar: Um enfoque positivo para </w:t>
      </w:r>
      <w:proofErr w:type="spellStart"/>
      <w:r w:rsidRPr="007A0CAE">
        <w:rPr>
          <w:b/>
          <w:bCs/>
        </w:rPr>
        <w:t>la</w:t>
      </w:r>
      <w:proofErr w:type="spellEnd"/>
      <w:r w:rsidRPr="007A0CAE">
        <w:rPr>
          <w:b/>
          <w:bCs/>
        </w:rPr>
        <w:t xml:space="preserve"> </w:t>
      </w:r>
      <w:proofErr w:type="spellStart"/>
      <w:r w:rsidRPr="007A0CAE">
        <w:rPr>
          <w:b/>
          <w:bCs/>
        </w:rPr>
        <w:t>intervención</w:t>
      </w:r>
      <w:proofErr w:type="spellEnd"/>
      <w:r w:rsidRPr="007A0CAE">
        <w:rPr>
          <w:b/>
          <w:bCs/>
        </w:rPr>
        <w:t xml:space="preserve"> com famílias</w:t>
      </w:r>
      <w:r w:rsidRPr="007A0CAE">
        <w:t xml:space="preserve">. Madrid, Espanha: </w:t>
      </w:r>
      <w:proofErr w:type="spellStart"/>
      <w:r w:rsidRPr="007A0CAE">
        <w:t>Ediciones</w:t>
      </w:r>
      <w:proofErr w:type="spellEnd"/>
      <w:r w:rsidRPr="007A0CAE">
        <w:t xml:space="preserve"> </w:t>
      </w:r>
      <w:proofErr w:type="spellStart"/>
      <w:r w:rsidRPr="007A0CAE">
        <w:t>Pirá</w:t>
      </w:r>
      <w:r w:rsidR="007A0CAE">
        <w:t>mide</w:t>
      </w:r>
      <w:proofErr w:type="spellEnd"/>
      <w:r w:rsidR="007A0CAE">
        <w:t>, 2008.</w:t>
      </w:r>
    </w:p>
    <w:sectPr w:rsidR="00D36F5D" w:rsidRPr="007A0CAE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2A" w:rsidRDefault="00C11D2A">
      <w:r>
        <w:separator/>
      </w:r>
    </w:p>
  </w:endnote>
  <w:endnote w:type="continuationSeparator" w:id="0">
    <w:p w:rsidR="00C11D2A" w:rsidRDefault="00C1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7A0CA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7A0CAE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7A0CA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2A" w:rsidRDefault="00C11D2A">
      <w:r>
        <w:separator/>
      </w:r>
    </w:p>
  </w:footnote>
  <w:footnote w:type="continuationSeparator" w:id="0">
    <w:p w:rsidR="00C11D2A" w:rsidRDefault="00C11D2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7A0CA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42484C" w:rsidP="00F34C67">
    <w:pPr>
      <w:pStyle w:val="Header"/>
      <w:jc w:val="center"/>
      <w:rPr>
        <w:rStyle w:val="Strong"/>
      </w:rPr>
    </w:pPr>
    <w:r w:rsidRPr="00E10B97">
      <w:rPr>
        <w:rStyle w:val="Strong"/>
      </w:rPr>
      <w:t>13ª Mostra da Produção Universitária</w:t>
    </w:r>
  </w:p>
  <w:p w:rsidR="00D141AD" w:rsidRDefault="0042484C" w:rsidP="00D141AD">
    <w:pPr>
      <w:pStyle w:val="Header"/>
      <w:jc w:val="left"/>
      <w:rPr>
        <w:rStyle w:val="Strong"/>
      </w:rPr>
    </w:pPr>
    <w:r>
      <w:rPr>
        <w:rStyle w:val="Strong"/>
        <w:b w:val="0"/>
        <w:sz w:val="20"/>
        <w:szCs w:val="20"/>
      </w:rPr>
      <w:t xml:space="preserve">.                                      </w:t>
    </w:r>
  </w:p>
  <w:p w:rsidR="00F34C67" w:rsidRPr="00D141AD" w:rsidRDefault="0042484C" w:rsidP="00D141AD">
    <w:pPr>
      <w:pStyle w:val="Header"/>
      <w:jc w:val="left"/>
      <w:rPr>
        <w:bCs/>
        <w:sz w:val="20"/>
        <w:szCs w:val="20"/>
      </w:rPr>
    </w:pPr>
    <w:r w:rsidRPr="00F34C67">
      <w:rPr>
        <w:rStyle w:val="Strong"/>
        <w:b w:val="0"/>
        <w:sz w:val="18"/>
        <w:szCs w:val="20"/>
      </w:rPr>
      <w:t xml:space="preserve">Rio Grande/RS, Brasil, </w:t>
    </w:r>
    <w:r>
      <w:rPr>
        <w:rStyle w:val="Strong"/>
        <w:b w:val="0"/>
        <w:sz w:val="18"/>
        <w:szCs w:val="20"/>
      </w:rPr>
      <w:t>14</w:t>
    </w:r>
    <w:r w:rsidRPr="00F34C67">
      <w:rPr>
        <w:rStyle w:val="Strong"/>
        <w:b w:val="0"/>
        <w:sz w:val="18"/>
        <w:szCs w:val="20"/>
      </w:rPr>
      <w:t xml:space="preserve"> a </w:t>
    </w:r>
    <w:r>
      <w:rPr>
        <w:rStyle w:val="Strong"/>
        <w:b w:val="0"/>
        <w:sz w:val="18"/>
        <w:szCs w:val="20"/>
      </w:rPr>
      <w:t>17</w:t>
    </w:r>
    <w:r w:rsidRPr="00F34C67">
      <w:rPr>
        <w:rStyle w:val="Strong"/>
        <w:b w:val="0"/>
        <w:sz w:val="18"/>
        <w:szCs w:val="20"/>
      </w:rPr>
      <w:t xml:space="preserve"> de outubro de 201</w:t>
    </w:r>
    <w:r>
      <w:rPr>
        <w:rStyle w:val="Strong"/>
        <w:b w:val="0"/>
        <w:sz w:val="18"/>
        <w:szCs w:val="20"/>
      </w:rPr>
      <w:t>4</w:t>
    </w:r>
    <w:r w:rsidRPr="00F34C67">
      <w:rPr>
        <w:rStyle w:val="Strong"/>
        <w:b w:val="0"/>
        <w:sz w:val="18"/>
        <w:szCs w:val="20"/>
      </w:rPr>
      <w:t>.</w:t>
    </w:r>
  </w:p>
  <w:p w:rsidR="00F34C67" w:rsidRDefault="007A0CAE" w:rsidP="00F34C67">
    <w:pPr>
      <w:pStyle w:val="Header"/>
      <w:jc w:val="left"/>
      <w:rPr>
        <w:rStyle w:val="Strong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7A0C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84C"/>
    <w:rsid w:val="00012B11"/>
    <w:rsid w:val="00066E01"/>
    <w:rsid w:val="00087643"/>
    <w:rsid w:val="000A5E57"/>
    <w:rsid w:val="000B44FC"/>
    <w:rsid w:val="000D4E50"/>
    <w:rsid w:val="000E5AD6"/>
    <w:rsid w:val="00197446"/>
    <w:rsid w:val="00272701"/>
    <w:rsid w:val="00283A9F"/>
    <w:rsid w:val="00294382"/>
    <w:rsid w:val="003A4F81"/>
    <w:rsid w:val="003C2591"/>
    <w:rsid w:val="004118B7"/>
    <w:rsid w:val="0042484C"/>
    <w:rsid w:val="004944AE"/>
    <w:rsid w:val="005478A4"/>
    <w:rsid w:val="005A1305"/>
    <w:rsid w:val="005D0C24"/>
    <w:rsid w:val="005E4CCF"/>
    <w:rsid w:val="005F4249"/>
    <w:rsid w:val="006E5DD6"/>
    <w:rsid w:val="007746FE"/>
    <w:rsid w:val="007A0CAE"/>
    <w:rsid w:val="007C0394"/>
    <w:rsid w:val="007E492B"/>
    <w:rsid w:val="00846624"/>
    <w:rsid w:val="00853ED2"/>
    <w:rsid w:val="00AC4525"/>
    <w:rsid w:val="00B33E7A"/>
    <w:rsid w:val="00B5530D"/>
    <w:rsid w:val="00B90721"/>
    <w:rsid w:val="00C11D2A"/>
    <w:rsid w:val="00CA0877"/>
    <w:rsid w:val="00CE39B0"/>
    <w:rsid w:val="00D36F5D"/>
    <w:rsid w:val="00DC091B"/>
    <w:rsid w:val="00E63340"/>
    <w:rsid w:val="00F12BC2"/>
    <w:rsid w:val="00F726B4"/>
    <w:rsid w:val="00FC18FA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4C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tulodaseoprimria">
    <w:name w:val="Título da seção primária"/>
    <w:basedOn w:val="Normal"/>
    <w:qFormat/>
    <w:rsid w:val="0042484C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42484C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42484C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42484C"/>
    <w:rPr>
      <w:color w:val="0000FF"/>
      <w:u w:val="single"/>
    </w:rPr>
  </w:style>
  <w:style w:type="paragraph" w:customStyle="1" w:styleId="Tabla-Texto">
    <w:name w:val="Tabla-Texto"/>
    <w:basedOn w:val="Normal"/>
    <w:rsid w:val="0042484C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Header">
    <w:name w:val="header"/>
    <w:basedOn w:val="Normal"/>
    <w:link w:val="HeaderChar"/>
    <w:uiPriority w:val="99"/>
    <w:unhideWhenUsed/>
    <w:rsid w:val="0042484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84C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42484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84C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Strong">
    <w:name w:val="Strong"/>
    <w:uiPriority w:val="22"/>
    <w:qFormat/>
    <w:rsid w:val="004248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4C"/>
    <w:rPr>
      <w:rFonts w:ascii="Tahoma" w:eastAsia="Arial Unicode MS" w:hAnsi="Tahoma" w:cs="Tahoma"/>
      <w:kern w:val="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rodrigo.fds.t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830</Words>
  <Characters>4734</Characters>
  <Application>Microsoft Macintosh Word</Application>
  <DocSecurity>0</DocSecurity>
  <Lines>39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SEaD - FURG</cp:lastModifiedBy>
  <cp:revision>8</cp:revision>
  <dcterms:created xsi:type="dcterms:W3CDTF">2014-07-31T00:48:00Z</dcterms:created>
  <dcterms:modified xsi:type="dcterms:W3CDTF">2014-08-01T16:35:00Z</dcterms:modified>
</cp:coreProperties>
</file>