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08" w:rsidRDefault="00E635C0">
      <w:pPr>
        <w:pStyle w:val="Estilopadro"/>
        <w:spacing w:after="0" w:line="100" w:lineRule="atLeast"/>
        <w:ind w:firstLine="0"/>
        <w:jc w:val="center"/>
      </w:pPr>
      <w:r w:rsidRPr="00E635C0">
        <w:rPr>
          <w:b/>
        </w:rPr>
        <w:t>APRENDENDO</w:t>
      </w:r>
      <w:r w:rsidR="00A650E4" w:rsidRPr="00E635C0">
        <w:rPr>
          <w:b/>
        </w:rPr>
        <w:t xml:space="preserve"> </w:t>
      </w:r>
      <w:r w:rsidR="00A650E4" w:rsidRPr="00E635C0">
        <w:rPr>
          <w:b/>
        </w:rPr>
        <w:t xml:space="preserve">FRANCÊS COM </w:t>
      </w:r>
      <w:r w:rsidRPr="00E635C0">
        <w:rPr>
          <w:b/>
        </w:rPr>
        <w:t>A</w:t>
      </w:r>
      <w:r w:rsidR="00A650E4" w:rsidRPr="00E635C0">
        <w:rPr>
          <w:b/>
        </w:rPr>
        <w:t xml:space="preserve"> COPA</w:t>
      </w:r>
      <w:r w:rsidRPr="00E635C0">
        <w:rPr>
          <w:b/>
        </w:rPr>
        <w:t xml:space="preserve"> DO MUNDO</w:t>
      </w:r>
    </w:p>
    <w:p w:rsidR="00645508" w:rsidRDefault="00645508">
      <w:pPr>
        <w:pStyle w:val="Estilopadro"/>
        <w:spacing w:after="0" w:line="100" w:lineRule="atLeast"/>
        <w:ind w:firstLine="0"/>
        <w:jc w:val="right"/>
      </w:pPr>
    </w:p>
    <w:p w:rsidR="00645508" w:rsidRDefault="00645508">
      <w:pPr>
        <w:pStyle w:val="Estilopadro"/>
        <w:spacing w:after="0" w:line="100" w:lineRule="atLeast"/>
        <w:ind w:firstLine="0"/>
        <w:jc w:val="right"/>
      </w:pPr>
    </w:p>
    <w:p w:rsidR="00645508" w:rsidRDefault="00A650E4">
      <w:pPr>
        <w:pStyle w:val="Estilopadro"/>
        <w:spacing w:after="0" w:line="100" w:lineRule="atLeast"/>
        <w:ind w:firstLine="0"/>
        <w:jc w:val="right"/>
      </w:pPr>
      <w:r>
        <w:rPr>
          <w:b/>
        </w:rPr>
        <w:t>BEIERSDORFF,</w:t>
      </w:r>
      <w:proofErr w:type="gramStart"/>
      <w:r>
        <w:rPr>
          <w:b/>
        </w:rPr>
        <w:t xml:space="preserve">  </w:t>
      </w:r>
      <w:proofErr w:type="spellStart"/>
      <w:proofErr w:type="gramEnd"/>
      <w:r>
        <w:rPr>
          <w:b/>
        </w:rPr>
        <w:t>Luciani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Wienke</w:t>
      </w:r>
      <w:proofErr w:type="spellEnd"/>
    </w:p>
    <w:p w:rsidR="00645508" w:rsidRDefault="00A650E4">
      <w:pPr>
        <w:pStyle w:val="Estilopadro"/>
        <w:spacing w:after="0" w:line="100" w:lineRule="atLeast"/>
        <w:ind w:firstLine="0"/>
        <w:jc w:val="right"/>
      </w:pPr>
      <w:r>
        <w:rPr>
          <w:b/>
        </w:rPr>
        <w:t xml:space="preserve">TEIXEIRA, Mary </w:t>
      </w:r>
      <w:proofErr w:type="gramStart"/>
      <w:r>
        <w:rPr>
          <w:b/>
        </w:rPr>
        <w:t>Margareth</w:t>
      </w:r>
      <w:proofErr w:type="gramEnd"/>
    </w:p>
    <w:p w:rsidR="00645508" w:rsidRPr="00B056C1" w:rsidRDefault="00A650E4">
      <w:pPr>
        <w:pStyle w:val="Estilopadro"/>
        <w:spacing w:after="0" w:line="100" w:lineRule="atLeast"/>
        <w:ind w:firstLine="0"/>
        <w:jc w:val="right"/>
        <w:rPr>
          <w:lang w:val="en-US"/>
        </w:rPr>
      </w:pPr>
      <w:r>
        <w:rPr>
          <w:b/>
          <w:lang w:val="en-US"/>
        </w:rPr>
        <w:t>MISIAK</w:t>
      </w:r>
      <w:proofErr w:type="gramStart"/>
      <w:r>
        <w:rPr>
          <w:b/>
          <w:lang w:val="en-US"/>
        </w:rPr>
        <w:t>,  Eliane</w:t>
      </w:r>
      <w:proofErr w:type="gramEnd"/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orientadora</w:t>
      </w:r>
      <w:proofErr w:type="spellEnd"/>
      <w:r>
        <w:rPr>
          <w:b/>
          <w:lang w:val="en-US"/>
        </w:rPr>
        <w:t>)</w:t>
      </w:r>
    </w:p>
    <w:p w:rsidR="00645508" w:rsidRPr="00B056C1" w:rsidRDefault="00A650E4">
      <w:pPr>
        <w:pStyle w:val="Estilopadro"/>
        <w:spacing w:after="0" w:line="100" w:lineRule="atLeast"/>
        <w:ind w:firstLine="0"/>
        <w:jc w:val="right"/>
        <w:rPr>
          <w:lang w:val="en-US"/>
        </w:rPr>
      </w:pPr>
      <w:r>
        <w:rPr>
          <w:b/>
          <w:lang w:val="en-US"/>
        </w:rPr>
        <w:t>lu_wienke@hotmail.com</w:t>
      </w:r>
    </w:p>
    <w:p w:rsidR="00645508" w:rsidRPr="00B056C1" w:rsidRDefault="00645508">
      <w:pPr>
        <w:pStyle w:val="Estilopadro"/>
        <w:spacing w:after="0" w:line="100" w:lineRule="atLeast"/>
        <w:ind w:firstLine="0"/>
        <w:jc w:val="right"/>
        <w:rPr>
          <w:lang w:val="en-US"/>
        </w:rPr>
      </w:pPr>
    </w:p>
    <w:p w:rsidR="00645508" w:rsidRDefault="00A650E4">
      <w:pPr>
        <w:pStyle w:val="Estilopadro"/>
        <w:spacing w:after="0" w:line="100" w:lineRule="atLeast"/>
        <w:ind w:firstLine="0"/>
        <w:jc w:val="right"/>
      </w:pPr>
      <w:r>
        <w:rPr>
          <w:b/>
        </w:rPr>
        <w:t>Evento: Seminário de Ensino</w:t>
      </w:r>
    </w:p>
    <w:p w:rsidR="00645508" w:rsidRDefault="00A650E4">
      <w:pPr>
        <w:pStyle w:val="Estilopadro"/>
        <w:spacing w:after="0" w:line="100" w:lineRule="atLeast"/>
        <w:ind w:firstLine="0"/>
        <w:jc w:val="right"/>
      </w:pPr>
      <w:r>
        <w:rPr>
          <w:b/>
        </w:rPr>
        <w:t xml:space="preserve">Área do conhecimento: Linguística, Letras e </w:t>
      </w:r>
      <w:proofErr w:type="gramStart"/>
      <w:r>
        <w:rPr>
          <w:b/>
        </w:rPr>
        <w:t>Artes</w:t>
      </w:r>
      <w:proofErr w:type="gramEnd"/>
    </w:p>
    <w:p w:rsidR="00645508" w:rsidRDefault="00645508">
      <w:pPr>
        <w:pStyle w:val="Estilopadro"/>
        <w:spacing w:after="0" w:line="100" w:lineRule="atLeast"/>
        <w:ind w:firstLine="0"/>
        <w:jc w:val="right"/>
      </w:pPr>
    </w:p>
    <w:p w:rsidR="00645508" w:rsidRDefault="00A650E4">
      <w:pPr>
        <w:pStyle w:val="Estilopadro"/>
        <w:spacing w:after="0" w:line="100" w:lineRule="atLeast"/>
        <w:ind w:firstLine="0"/>
      </w:pPr>
      <w:r>
        <w:rPr>
          <w:b/>
        </w:rPr>
        <w:t>Palavras-chave:</w:t>
      </w:r>
      <w:r>
        <w:rPr>
          <w:b/>
        </w:rPr>
        <w:t xml:space="preserve"> </w:t>
      </w:r>
      <w:proofErr w:type="spellStart"/>
      <w:r>
        <w:t>Pibid</w:t>
      </w:r>
      <w:proofErr w:type="spellEnd"/>
      <w:r>
        <w:t>; Língua Francesa; Copa do Mundo</w:t>
      </w:r>
      <w:r w:rsidR="00DB72E7">
        <w:t>.</w:t>
      </w:r>
    </w:p>
    <w:p w:rsidR="00645508" w:rsidRDefault="00645508">
      <w:pPr>
        <w:pStyle w:val="Ttulodaseoprimria"/>
        <w:spacing w:after="0" w:line="100" w:lineRule="atLeast"/>
      </w:pPr>
    </w:p>
    <w:p w:rsidR="00645508" w:rsidRDefault="00A650E4">
      <w:pPr>
        <w:pStyle w:val="Ttulodaseoprimria"/>
        <w:spacing w:after="0" w:line="100" w:lineRule="atLeast"/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INTRODUÇÃO</w:t>
      </w:r>
    </w:p>
    <w:p w:rsidR="00645508" w:rsidRDefault="00645508">
      <w:pPr>
        <w:pStyle w:val="Estilopadro"/>
        <w:spacing w:after="0" w:line="100" w:lineRule="atLeast"/>
        <w:ind w:left="709" w:firstLine="0"/>
      </w:pPr>
    </w:p>
    <w:p w:rsidR="00645508" w:rsidRDefault="00A650E4">
      <w:pPr>
        <w:pStyle w:val="Estilopadro"/>
        <w:spacing w:after="0" w:line="100" w:lineRule="atLeast"/>
      </w:pPr>
      <w:r>
        <w:rPr>
          <w:color w:val="000000"/>
        </w:rPr>
        <w:t xml:space="preserve">Este trabalho tem por objetivo compartilhar a experiência vivenciada na </w:t>
      </w:r>
      <w:proofErr w:type="spellStart"/>
      <w:proofErr w:type="gramStart"/>
      <w:r>
        <w:rPr>
          <w:color w:val="000000"/>
        </w:rPr>
        <w:t>E.M.E.</w:t>
      </w:r>
      <w:proofErr w:type="spellEnd"/>
      <w:proofErr w:type="gramEnd"/>
      <w:r>
        <w:rPr>
          <w:color w:val="000000"/>
        </w:rPr>
        <w:t xml:space="preserve">F </w:t>
      </w:r>
      <w:proofErr w:type="spellStart"/>
      <w:r>
        <w:rPr>
          <w:color w:val="000000"/>
        </w:rPr>
        <w:t>Sant’Ana</w:t>
      </w:r>
      <w:proofErr w:type="spellEnd"/>
      <w:r>
        <w:rPr>
          <w:color w:val="000000"/>
        </w:rPr>
        <w:t xml:space="preserve">, parceira no Programa Institucional de Bolsa de Iniciação </w:t>
      </w:r>
      <w:r w:rsidR="00E635C0">
        <w:rPr>
          <w:color w:val="000000"/>
        </w:rPr>
        <w:t>à</w:t>
      </w:r>
      <w:r>
        <w:rPr>
          <w:color w:val="000000"/>
        </w:rPr>
        <w:t xml:space="preserve"> Docência da FURG, subprojeto de francês, desde março d</w:t>
      </w:r>
      <w:r>
        <w:rPr>
          <w:color w:val="000000"/>
        </w:rPr>
        <w:t xml:space="preserve">e 2014. As atividades aconteceram ao longo do primeiro semestre do corrente ano e tiveram como temática a Copa do Mundo de 2014 </w:t>
      </w:r>
      <w:r w:rsidR="00571415">
        <w:rPr>
          <w:color w:val="000000"/>
        </w:rPr>
        <w:t xml:space="preserve">como recurso </w:t>
      </w:r>
      <w:r>
        <w:rPr>
          <w:color w:val="000000"/>
        </w:rPr>
        <w:t>para</w:t>
      </w:r>
      <w:r w:rsidR="00571415">
        <w:rPr>
          <w:color w:val="000000"/>
        </w:rPr>
        <w:t xml:space="preserve"> a a</w:t>
      </w:r>
      <w:r>
        <w:rPr>
          <w:color w:val="000000"/>
        </w:rPr>
        <w:t>prendizagem da língua francesa. Destacamos, ainda, as contribuições do PIBID Francês no fortaleciment</w:t>
      </w:r>
      <w:r w:rsidR="00571415">
        <w:rPr>
          <w:color w:val="000000"/>
        </w:rPr>
        <w:t>o da formação docente e d</w:t>
      </w:r>
      <w:r>
        <w:rPr>
          <w:color w:val="000000"/>
        </w:rPr>
        <w:t xml:space="preserve">a prática escolar. </w:t>
      </w:r>
    </w:p>
    <w:p w:rsidR="00645508" w:rsidRDefault="00645508">
      <w:pPr>
        <w:pStyle w:val="Estilopadro"/>
        <w:spacing w:after="0" w:line="100" w:lineRule="atLeast"/>
      </w:pPr>
    </w:p>
    <w:p w:rsidR="00645508" w:rsidRDefault="00A650E4">
      <w:pPr>
        <w:pStyle w:val="Estilopadro"/>
        <w:spacing w:after="0" w:line="100" w:lineRule="atLeast"/>
        <w:ind w:firstLine="0"/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REFERENCIAL TEÓRICO </w:t>
      </w:r>
    </w:p>
    <w:p w:rsidR="00645508" w:rsidRDefault="00645508">
      <w:pPr>
        <w:pStyle w:val="Estilopadro"/>
        <w:spacing w:after="0" w:line="100" w:lineRule="atLeast"/>
        <w:ind w:firstLine="0"/>
      </w:pPr>
    </w:p>
    <w:p w:rsidR="00645508" w:rsidRDefault="00A650E4">
      <w:pPr>
        <w:pStyle w:val="Estilopadro"/>
        <w:spacing w:after="0" w:line="100" w:lineRule="atLeast"/>
        <w:ind w:firstLine="0"/>
      </w:pPr>
      <w:r>
        <w:tab/>
        <w:t>Segundo o PCN (1998, p. 38) “A aprendizagem de Língua Estrangeira no ensino fundamental não é só um exercício intelectual em aprendizagem de formas e estruturas linguísticas em um códig</w:t>
      </w:r>
      <w:r>
        <w:t>o diferente; é, si</w:t>
      </w:r>
      <w:r>
        <w:t xml:space="preserve">m, uma experiência de vida, pois amplia as possibilidades de se agir discursivamente no mundo”. </w:t>
      </w:r>
      <w:r w:rsidR="00E635C0">
        <w:t>Trata-se de</w:t>
      </w:r>
      <w:r>
        <w:t xml:space="preserve"> </w:t>
      </w:r>
      <w:proofErr w:type="gramStart"/>
      <w:r>
        <w:t>uma outra</w:t>
      </w:r>
      <w:proofErr w:type="gramEnd"/>
      <w:r>
        <w:t xml:space="preserve"> maneira de ver e pensar o mundo, onde o aluno tem a oportunidade de compreender outras culturas, acesso à informação, reflexão sob</w:t>
      </w:r>
      <w:r>
        <w:t xml:space="preserve">re a realidade social, política e econômica, bem como é parte da construção da </w:t>
      </w:r>
      <w:r w:rsidR="00571415">
        <w:t xml:space="preserve">sua </w:t>
      </w:r>
      <w:r>
        <w:t>cidadania.</w:t>
      </w:r>
      <w:r w:rsidR="00756A86">
        <w:t xml:space="preserve"> É </w:t>
      </w:r>
      <w:r w:rsidR="00D215D8">
        <w:t xml:space="preserve">em função da complexidade da aprendizagem de uma língua estrangeira que </w:t>
      </w:r>
      <w:r w:rsidR="00756A86">
        <w:t>o presente trabalho optou por uma abordagem que considera a língua e a cultura como elementos indissociáveis</w:t>
      </w:r>
      <w:r w:rsidR="00D215D8">
        <w:t>.</w:t>
      </w:r>
    </w:p>
    <w:p w:rsidR="00645508" w:rsidRDefault="00645508">
      <w:pPr>
        <w:pStyle w:val="Estilopadro"/>
        <w:spacing w:after="0" w:line="100" w:lineRule="atLeast"/>
        <w:ind w:firstLine="0"/>
      </w:pPr>
    </w:p>
    <w:p w:rsidR="00645508" w:rsidRDefault="00A650E4">
      <w:pPr>
        <w:pStyle w:val="Ttulodaseoprimria"/>
        <w:spacing w:after="0" w:line="100" w:lineRule="atLeast"/>
      </w:pP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MATERIAIS E MÉTODOS (ou PROCEDIMENTO METODOLÓGICO)</w:t>
      </w:r>
    </w:p>
    <w:p w:rsidR="00645508" w:rsidRDefault="00645508">
      <w:pPr>
        <w:pStyle w:val="Ttulodaseoprimria"/>
        <w:spacing w:after="0" w:line="100" w:lineRule="atLeast"/>
      </w:pPr>
    </w:p>
    <w:p w:rsidR="00645508" w:rsidRDefault="00A650E4">
      <w:pPr>
        <w:pStyle w:val="Estilopadro"/>
        <w:spacing w:after="0" w:line="100" w:lineRule="atLeast"/>
      </w:pPr>
      <w:r>
        <w:rPr>
          <w:color w:val="000000"/>
        </w:rPr>
        <w:t xml:space="preserve">Começamos as atividades do PIBID Francês realizando um trabalho de iniciação à língua francesa com três turmas do 6º ano da Escola </w:t>
      </w:r>
      <w:proofErr w:type="spellStart"/>
      <w:proofErr w:type="gramStart"/>
      <w:r>
        <w:rPr>
          <w:color w:val="000000"/>
        </w:rPr>
        <w:t>Sant’Ana</w:t>
      </w:r>
      <w:proofErr w:type="spellEnd"/>
      <w:proofErr w:type="gramEnd"/>
      <w:r>
        <w:rPr>
          <w:color w:val="000000"/>
        </w:rPr>
        <w:t xml:space="preserve">, com um número médio de trinta alunos por turma, </w:t>
      </w:r>
      <w:r w:rsidR="00E635C0">
        <w:rPr>
          <w:color w:val="000000"/>
        </w:rPr>
        <w:t>e</w:t>
      </w:r>
      <w:r>
        <w:rPr>
          <w:color w:val="000000"/>
        </w:rPr>
        <w:t xml:space="preserve"> duas horas-aula por semana. A Copa do Mundo pareceu-nos um bom </w:t>
      </w:r>
      <w:r>
        <w:rPr>
          <w:color w:val="000000"/>
        </w:rPr>
        <w:t xml:space="preserve">tema para introduzir a noção de francofonia. Pensamos que a partir deste evento seria possível desenvolver uma gama de atividades associadas ao conhecimento de mundo trazido por cada aluno. </w:t>
      </w:r>
    </w:p>
    <w:p w:rsidR="00645508" w:rsidRDefault="00A650E4">
      <w:pPr>
        <w:pStyle w:val="Estilopadro"/>
        <w:spacing w:after="0" w:line="100" w:lineRule="atLeast"/>
      </w:pPr>
      <w:r>
        <w:rPr>
          <w:color w:val="000000"/>
        </w:rPr>
        <w:t>Para tanto, foram confeccionadas bandeiras dos países francófonos</w:t>
      </w:r>
      <w:r>
        <w:rPr>
          <w:color w:val="000000"/>
        </w:rPr>
        <w:t>; foi construído um campo de futebol;</w:t>
      </w:r>
      <w:r>
        <w:rPr>
          <w:color w:val="000000"/>
        </w:rPr>
        <w:t xml:space="preserve"> as vestimentas; as posições dos jogadores</w:t>
      </w:r>
      <w:r>
        <w:rPr>
          <w:color w:val="000000"/>
        </w:rPr>
        <w:t>.</w:t>
      </w:r>
      <w:r w:rsidR="003E1684">
        <w:rPr>
          <w:color w:val="000000"/>
        </w:rPr>
        <w:t xml:space="preserve"> Ensinamos as cores e as nacionalidades.</w:t>
      </w:r>
      <w:r>
        <w:rPr>
          <w:color w:val="000000"/>
        </w:rPr>
        <w:t xml:space="preserve"> </w:t>
      </w:r>
      <w:r>
        <w:rPr>
          <w:color w:val="000000"/>
        </w:rPr>
        <w:t xml:space="preserve">Trabalhou-se a questão da desmistificação de que apenas na </w:t>
      </w:r>
      <w:r w:rsidR="003E1684">
        <w:rPr>
          <w:color w:val="000000"/>
        </w:rPr>
        <w:t>França se fala o idioma francês. E</w:t>
      </w:r>
      <w:r>
        <w:rPr>
          <w:color w:val="000000"/>
        </w:rPr>
        <w:t>lencaram-se aspectos sobre cultura, economia e sociedade</w:t>
      </w:r>
      <w:r w:rsidR="003E1684">
        <w:rPr>
          <w:color w:val="000000"/>
        </w:rPr>
        <w:t xml:space="preserve"> em geral</w:t>
      </w:r>
      <w:r>
        <w:rPr>
          <w:color w:val="000000"/>
        </w:rPr>
        <w:t xml:space="preserve">. Mas sempre traçando um paralelo com o país de origem, o Brasil, para que os alunos pudessem identificar as semelhanças e </w:t>
      </w:r>
      <w:r>
        <w:rPr>
          <w:color w:val="000000"/>
        </w:rPr>
        <w:lastRenderedPageBreak/>
        <w:t xml:space="preserve">as diferenças com relação aos países francófonos apresentados. Desse modo, </w:t>
      </w:r>
      <w:r>
        <w:rPr>
          <w:color w:val="000000"/>
        </w:rPr>
        <w:t>as comparações</w:t>
      </w:r>
      <w:r w:rsidR="003E1684">
        <w:rPr>
          <w:color w:val="000000"/>
        </w:rPr>
        <w:t xml:space="preserve"> serviram não apenas</w:t>
      </w:r>
      <w:r>
        <w:rPr>
          <w:color w:val="000000"/>
        </w:rPr>
        <w:t xml:space="preserve"> para aprender a contextualizar cada</w:t>
      </w:r>
      <w:r>
        <w:rPr>
          <w:color w:val="000000"/>
        </w:rPr>
        <w:t xml:space="preserve"> cultura </w:t>
      </w:r>
      <w:r w:rsidR="003E1684">
        <w:rPr>
          <w:color w:val="000000"/>
        </w:rPr>
        <w:t>tratada, mas também para</w:t>
      </w:r>
      <w:r>
        <w:rPr>
          <w:color w:val="000000"/>
        </w:rPr>
        <w:t xml:space="preserve"> respeitá-las.</w:t>
      </w:r>
    </w:p>
    <w:p w:rsidR="00645508" w:rsidRDefault="00645508">
      <w:pPr>
        <w:pStyle w:val="Estilopadro"/>
        <w:spacing w:after="0" w:line="100" w:lineRule="atLeast"/>
      </w:pPr>
    </w:p>
    <w:p w:rsidR="00645508" w:rsidRDefault="00A650E4">
      <w:pPr>
        <w:pStyle w:val="Ttulodaseoprimria"/>
        <w:spacing w:after="0" w:line="100" w:lineRule="atLeast"/>
      </w:pP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RESULTADOS e DISCUSSÃO </w:t>
      </w:r>
    </w:p>
    <w:p w:rsidR="00645508" w:rsidRDefault="00645508">
      <w:pPr>
        <w:pStyle w:val="Estilopadro"/>
        <w:spacing w:after="0" w:line="100" w:lineRule="atLeast"/>
      </w:pPr>
    </w:p>
    <w:p w:rsidR="00645508" w:rsidRDefault="00A650E4">
      <w:pPr>
        <w:pStyle w:val="Estilopadro"/>
        <w:spacing w:after="0" w:line="100" w:lineRule="atLeast"/>
      </w:pPr>
      <w:r>
        <w:t>Mediante a proposta apresentada ao longo dos jogos, foi possível perceber que a grande maioria dos alunos se mostrou muito participativa e receptiva. A cada nova semana de aula, aumentava</w:t>
      </w:r>
      <w:r w:rsidR="00B3240D">
        <w:t>m</w:t>
      </w:r>
      <w:r>
        <w:t xml:space="preserve"> a curiosidade e</w:t>
      </w:r>
      <w:r>
        <w:t xml:space="preserve"> os questionamentos sobre os países francófonos. Também ficou evidente que o objetivo almejado no início da proposta de trabalho foi alcançado, uma vez que os </w:t>
      </w:r>
      <w:proofErr w:type="spellStart"/>
      <w:r>
        <w:t>educandos</w:t>
      </w:r>
      <w:proofErr w:type="spellEnd"/>
      <w:r>
        <w:t xml:space="preserve"> conseguiram desenvolver uma visão mais aberta diante</w:t>
      </w:r>
      <w:r>
        <w:t xml:space="preserve"> das diferenças</w:t>
      </w:r>
      <w:r w:rsidR="00756A86">
        <w:t xml:space="preserve"> linguísticas e culturais</w:t>
      </w:r>
      <w:r>
        <w:t xml:space="preserve"> trazidas por uma ab</w:t>
      </w:r>
      <w:r>
        <w:t>ordagem que considera o ensino da língua e da cultura como sendo indissociáveis.</w:t>
      </w:r>
    </w:p>
    <w:p w:rsidR="00645508" w:rsidRPr="00DB72E7" w:rsidRDefault="00645508">
      <w:pPr>
        <w:pStyle w:val="Leyendadefiguraotabla"/>
        <w:spacing w:before="0" w:after="0" w:line="100" w:lineRule="atLeast"/>
        <w:ind w:firstLine="0"/>
        <w:jc w:val="both"/>
        <w:rPr>
          <w:i w:val="0"/>
          <w:sz w:val="24"/>
        </w:rPr>
      </w:pPr>
    </w:p>
    <w:p w:rsidR="00645508" w:rsidRPr="00DB72E7" w:rsidRDefault="00A650E4">
      <w:pPr>
        <w:pStyle w:val="Ttulodaseoprimria"/>
        <w:spacing w:after="0" w:line="100" w:lineRule="atLeast"/>
        <w:rPr>
          <w:sz w:val="24"/>
        </w:rPr>
      </w:pPr>
      <w:proofErr w:type="gramStart"/>
      <w:r w:rsidRPr="00DB72E7">
        <w:rPr>
          <w:sz w:val="24"/>
        </w:rPr>
        <w:t>5</w:t>
      </w:r>
      <w:proofErr w:type="gramEnd"/>
      <w:r w:rsidRPr="00DB72E7">
        <w:rPr>
          <w:sz w:val="24"/>
        </w:rPr>
        <w:t xml:space="preserve"> CONSIDERAÇÕES FINAIS</w:t>
      </w:r>
    </w:p>
    <w:p w:rsidR="00645508" w:rsidRPr="00DB72E7" w:rsidRDefault="00645508">
      <w:pPr>
        <w:pStyle w:val="Ttulodaseoprimria"/>
        <w:spacing w:after="0" w:line="100" w:lineRule="atLeast"/>
        <w:rPr>
          <w:sz w:val="24"/>
        </w:rPr>
      </w:pPr>
    </w:p>
    <w:p w:rsidR="00645508" w:rsidRDefault="00A650E4">
      <w:pPr>
        <w:pStyle w:val="Estilopadro"/>
        <w:spacing w:after="0" w:line="100" w:lineRule="atLeast"/>
      </w:pPr>
      <w:r w:rsidRPr="00DB72E7">
        <w:rPr>
          <w:color w:val="000000"/>
        </w:rPr>
        <w:t xml:space="preserve">O PIBID Francês é um grande desafio, </w:t>
      </w:r>
      <w:r w:rsidRPr="00DB72E7">
        <w:rPr>
          <w:color w:val="000000"/>
        </w:rPr>
        <w:t xml:space="preserve">pois as línguas estrangeiras em geral, </w:t>
      </w:r>
      <w:r>
        <w:rPr>
          <w:color w:val="000000"/>
        </w:rPr>
        <w:t>e o Francês especificamente, não recebem a atenção necessária nos currícul</w:t>
      </w:r>
      <w:r>
        <w:rPr>
          <w:color w:val="000000"/>
        </w:rPr>
        <w:t xml:space="preserve">os da Educação Básica. </w:t>
      </w:r>
      <w:r>
        <w:rPr>
          <w:color w:val="000000"/>
        </w:rPr>
        <w:t xml:space="preserve">Quando chegamos à escola, precisamos construir um espaço, seduzir a comunidade e </w:t>
      </w:r>
      <w:r w:rsidR="00571415">
        <w:rPr>
          <w:color w:val="000000"/>
        </w:rPr>
        <w:t xml:space="preserve">nos </w:t>
      </w:r>
      <w:r>
        <w:rPr>
          <w:color w:val="000000"/>
        </w:rPr>
        <w:t>dedica</w:t>
      </w:r>
      <w:r w:rsidR="00571415">
        <w:rPr>
          <w:color w:val="000000"/>
        </w:rPr>
        <w:t>rmos muito</w:t>
      </w:r>
      <w:r>
        <w:rPr>
          <w:color w:val="000000"/>
        </w:rPr>
        <w:t xml:space="preserve">. Contudo, essa experiência de iniciação à docência fortalece e complementa nossos saberes </w:t>
      </w:r>
      <w:r>
        <w:rPr>
          <w:color w:val="000000"/>
        </w:rPr>
        <w:t>sobre a língua francesa e as c</w:t>
      </w:r>
      <w:r>
        <w:rPr>
          <w:color w:val="000000"/>
        </w:rPr>
        <w:t xml:space="preserve">ulturas francófonas, </w:t>
      </w:r>
      <w:r w:rsidR="00756A86">
        <w:rPr>
          <w:color w:val="000000"/>
        </w:rPr>
        <w:t xml:space="preserve">sobre a escola </w:t>
      </w:r>
      <w:r>
        <w:rPr>
          <w:color w:val="000000"/>
        </w:rPr>
        <w:t>e sobre o trabalho docente.</w:t>
      </w:r>
    </w:p>
    <w:p w:rsidR="00645508" w:rsidRDefault="00645508">
      <w:pPr>
        <w:pStyle w:val="Estilopadro"/>
        <w:spacing w:after="0" w:line="100" w:lineRule="atLeast"/>
      </w:pPr>
    </w:p>
    <w:p w:rsidR="00645508" w:rsidRPr="00DB72E7" w:rsidRDefault="00A650E4">
      <w:pPr>
        <w:pStyle w:val="Ttulodaseoprimria"/>
        <w:spacing w:after="0" w:line="100" w:lineRule="atLeast"/>
        <w:rPr>
          <w:sz w:val="24"/>
        </w:rPr>
      </w:pPr>
      <w:r w:rsidRPr="00DB72E7">
        <w:rPr>
          <w:sz w:val="24"/>
        </w:rPr>
        <w:t>REFERÊNCIAS</w:t>
      </w:r>
    </w:p>
    <w:p w:rsidR="00645508" w:rsidRPr="00DB72E7" w:rsidRDefault="00645508">
      <w:pPr>
        <w:pStyle w:val="Estilopadro"/>
        <w:widowControl/>
        <w:suppressAutoHyphens w:val="0"/>
        <w:spacing w:after="0" w:line="100" w:lineRule="atLeast"/>
        <w:ind w:firstLine="0"/>
      </w:pPr>
    </w:p>
    <w:p w:rsidR="00645508" w:rsidRPr="00DB72E7" w:rsidRDefault="00A650E4">
      <w:pPr>
        <w:pStyle w:val="Referncias"/>
        <w:spacing w:before="0" w:after="0" w:line="100" w:lineRule="atLeast"/>
        <w:jc w:val="both"/>
        <w:rPr>
          <w:lang w:val="fr-FR"/>
        </w:rPr>
      </w:pPr>
      <w:r w:rsidRPr="00DB72E7">
        <w:t xml:space="preserve">BRASIL. SECRETARIA DA EDUCAÇÃO FUNDAMENTAL. </w:t>
      </w:r>
      <w:r w:rsidRPr="00DB72E7">
        <w:rPr>
          <w:i/>
        </w:rPr>
        <w:t>Parâmetros curriculares nacionais: terceiro e quarto ciclos do ensino fundamental: língua estrangeira</w:t>
      </w:r>
      <w:r w:rsidRPr="00DB72E7">
        <w:t xml:space="preserve">. </w:t>
      </w:r>
      <w:r w:rsidRPr="00DB72E7">
        <w:rPr>
          <w:lang w:val="fr-FR"/>
        </w:rPr>
        <w:t>Brasília: MEC/SEF, 1998.</w:t>
      </w:r>
    </w:p>
    <w:p w:rsidR="00645508" w:rsidRPr="00DB72E7" w:rsidRDefault="00645508">
      <w:pPr>
        <w:pStyle w:val="Ttulodaseoprimria"/>
        <w:spacing w:after="0" w:line="100" w:lineRule="atLeast"/>
        <w:rPr>
          <w:sz w:val="24"/>
          <w:lang w:val="fr-FR"/>
        </w:rPr>
      </w:pPr>
    </w:p>
    <w:p w:rsidR="00645508" w:rsidRPr="00DB72E7" w:rsidRDefault="00A650E4">
      <w:pPr>
        <w:pStyle w:val="Ttulodaseoprimria"/>
        <w:spacing w:after="0" w:line="100" w:lineRule="atLeast"/>
        <w:rPr>
          <w:sz w:val="24"/>
          <w:lang w:val="fr-FR"/>
        </w:rPr>
      </w:pPr>
      <w:r w:rsidRPr="00DB72E7">
        <w:rPr>
          <w:b w:val="0"/>
          <w:sz w:val="24"/>
          <w:lang w:val="fr-FR"/>
        </w:rPr>
        <w:t>CHAVES,R.-M,. FAVIER</w:t>
      </w:r>
      <w:r w:rsidRPr="00DB72E7">
        <w:rPr>
          <w:b w:val="0"/>
          <w:sz w:val="24"/>
          <w:lang w:val="fr-FR"/>
        </w:rPr>
        <w:t xml:space="preserve">, L. et  PÉLLISIER, S. </w:t>
      </w:r>
      <w:r w:rsidRPr="00DB72E7">
        <w:rPr>
          <w:b w:val="0"/>
          <w:i/>
          <w:sz w:val="24"/>
          <w:lang w:val="fr-FR"/>
        </w:rPr>
        <w:t>L’interculturel en classe</w:t>
      </w:r>
      <w:r w:rsidRPr="00DB72E7">
        <w:rPr>
          <w:b w:val="0"/>
          <w:sz w:val="24"/>
          <w:lang w:val="fr-FR"/>
        </w:rPr>
        <w:t>. Grenoble: PUG, 2012.</w:t>
      </w:r>
    </w:p>
    <w:p w:rsidR="00645508" w:rsidRPr="00DB72E7" w:rsidRDefault="00645508">
      <w:pPr>
        <w:pStyle w:val="Ttulodaseoprimria"/>
        <w:spacing w:after="0" w:line="100" w:lineRule="atLeast"/>
        <w:rPr>
          <w:sz w:val="24"/>
          <w:lang w:val="fr-FR"/>
        </w:rPr>
      </w:pPr>
    </w:p>
    <w:p w:rsidR="00645508" w:rsidRPr="00DB72E7" w:rsidRDefault="00A650E4">
      <w:pPr>
        <w:pStyle w:val="Estilopadro"/>
        <w:spacing w:after="0" w:line="100" w:lineRule="atLeast"/>
        <w:ind w:firstLine="0"/>
      </w:pPr>
      <w:r w:rsidRPr="00DB72E7">
        <w:rPr>
          <w:lang w:val="fr-FR"/>
        </w:rPr>
        <w:t xml:space="preserve">CONSEIL DE L’EUROPE. </w:t>
      </w:r>
      <w:r w:rsidRPr="00DB72E7">
        <w:rPr>
          <w:i/>
          <w:lang w:val="fr-FR"/>
        </w:rPr>
        <w:t>Cadre européen commun de référence pour les langues. Apprendre, emseigner, évaluer</w:t>
      </w:r>
      <w:r w:rsidRPr="00DB72E7">
        <w:rPr>
          <w:lang w:val="fr-FR"/>
        </w:rPr>
        <w:t>. Paris, Editions Didier, 2000.</w:t>
      </w:r>
    </w:p>
    <w:p w:rsidR="00645508" w:rsidRPr="00DB72E7" w:rsidRDefault="00645508">
      <w:pPr>
        <w:pStyle w:val="Estilopadro"/>
        <w:spacing w:after="0" w:line="100" w:lineRule="atLeast"/>
      </w:pPr>
    </w:p>
    <w:p w:rsidR="00645508" w:rsidRPr="00DB72E7" w:rsidRDefault="00A650E4">
      <w:pPr>
        <w:pStyle w:val="Referncias"/>
        <w:spacing w:before="0" w:after="0" w:line="100" w:lineRule="atLeast"/>
        <w:jc w:val="both"/>
      </w:pPr>
      <w:r w:rsidRPr="00DB72E7">
        <w:t xml:space="preserve">PPP – Escola Municipal de Ensino Fundamental </w:t>
      </w:r>
      <w:proofErr w:type="spellStart"/>
      <w:proofErr w:type="gramStart"/>
      <w:r w:rsidRPr="00DB72E7">
        <w:t>Sant'Ana</w:t>
      </w:r>
      <w:proofErr w:type="spellEnd"/>
      <w:proofErr w:type="gramEnd"/>
      <w:r w:rsidRPr="00DB72E7">
        <w:t>, Rio Grande, 2011.</w:t>
      </w:r>
    </w:p>
    <w:p w:rsidR="00645508" w:rsidRPr="00DB72E7" w:rsidRDefault="00645508">
      <w:pPr>
        <w:pStyle w:val="Estilopadro"/>
        <w:spacing w:after="0" w:line="100" w:lineRule="atLeast"/>
        <w:ind w:firstLine="0"/>
      </w:pPr>
    </w:p>
    <w:sectPr w:rsidR="00645508" w:rsidRPr="00DB72E7" w:rsidSect="00645508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E4" w:rsidRDefault="00A650E4" w:rsidP="00645508">
      <w:pPr>
        <w:spacing w:after="0" w:line="240" w:lineRule="auto"/>
      </w:pPr>
      <w:r>
        <w:separator/>
      </w:r>
    </w:p>
  </w:endnote>
  <w:endnote w:type="continuationSeparator" w:id="0">
    <w:p w:rsidR="00A650E4" w:rsidRDefault="00A650E4" w:rsidP="0064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08" w:rsidRDefault="006455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E4" w:rsidRDefault="00A650E4" w:rsidP="00645508">
      <w:pPr>
        <w:spacing w:after="0" w:line="240" w:lineRule="auto"/>
      </w:pPr>
      <w:r>
        <w:separator/>
      </w:r>
    </w:p>
  </w:footnote>
  <w:footnote w:type="continuationSeparator" w:id="0">
    <w:p w:rsidR="00A650E4" w:rsidRDefault="00A650E4" w:rsidP="0064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08" w:rsidRDefault="00A650E4">
    <w:pPr>
      <w:pStyle w:val="Cabealho"/>
      <w:jc w:val="center"/>
    </w:pPr>
    <w:r>
      <w:rPr>
        <w:rStyle w:val="nfaseforte"/>
      </w:rPr>
      <w:t>13ª Mostra da Produção Universitária</w:t>
    </w:r>
  </w:p>
  <w:p w:rsidR="00645508" w:rsidRDefault="00A650E4">
    <w:pPr>
      <w:pStyle w:val="Cabealho"/>
      <w:jc w:val="left"/>
    </w:pPr>
    <w:r>
      <w:rPr>
        <w:rStyle w:val="nfaseforte"/>
        <w:rFonts w:eastAsia="Arial"/>
        <w:b w:val="0"/>
        <w:sz w:val="20"/>
        <w:szCs w:val="20"/>
      </w:rPr>
      <w:t xml:space="preserve">                                       </w:t>
    </w:r>
    <w:r>
      <w:rPr>
        <w:rStyle w:val="nfaseforte"/>
        <w:b w:val="0"/>
        <w:sz w:val="18"/>
        <w:szCs w:val="20"/>
      </w:rPr>
      <w:t>Rio Grande/RS, Brasil, 14 a 17 de outubro de 2014.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5508"/>
    <w:rsid w:val="003E1684"/>
    <w:rsid w:val="00571415"/>
    <w:rsid w:val="00645508"/>
    <w:rsid w:val="00756A86"/>
    <w:rsid w:val="00A650E4"/>
    <w:rsid w:val="00B056C1"/>
    <w:rsid w:val="00B3240D"/>
    <w:rsid w:val="00D215D8"/>
    <w:rsid w:val="00DB72E7"/>
    <w:rsid w:val="00E6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645508"/>
    <w:pPr>
      <w:widowControl w:val="0"/>
      <w:suppressAutoHyphens/>
      <w:ind w:firstLine="709"/>
      <w:jc w:val="both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Fontepargpadro1">
    <w:name w:val="Fonte parág. padrão1"/>
    <w:rsid w:val="00645508"/>
  </w:style>
  <w:style w:type="character" w:customStyle="1" w:styleId="TextodebaloChar">
    <w:name w:val="Texto de balão Char"/>
    <w:rsid w:val="0064550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645508"/>
    <w:rPr>
      <w:rFonts w:ascii="Arial" w:eastAsia="Arial Unicode MS" w:hAnsi="Arial" w:cs="Times New Roman"/>
      <w:sz w:val="24"/>
      <w:szCs w:val="24"/>
    </w:rPr>
  </w:style>
  <w:style w:type="character" w:customStyle="1" w:styleId="TtuloChar">
    <w:name w:val="Título Char"/>
    <w:rsid w:val="00645508"/>
    <w:rPr>
      <w:rFonts w:ascii="Arial" w:eastAsia="Times New Roman" w:hAnsi="Arial" w:cs="Times New Roman"/>
      <w:b/>
      <w:bCs/>
      <w:caps/>
      <w:sz w:val="28"/>
      <w:szCs w:val="32"/>
    </w:rPr>
  </w:style>
  <w:style w:type="character" w:customStyle="1" w:styleId="LinkdaInternet">
    <w:name w:val="Link da Internet"/>
    <w:rsid w:val="00645508"/>
    <w:rPr>
      <w:color w:val="0000FF"/>
      <w:u w:val="single"/>
    </w:rPr>
  </w:style>
  <w:style w:type="character" w:customStyle="1" w:styleId="CabealhoChar">
    <w:name w:val="Cabeçalho Char"/>
    <w:rsid w:val="00645508"/>
    <w:rPr>
      <w:rFonts w:ascii="Arial" w:eastAsia="Arial Unicode MS" w:hAnsi="Arial" w:cs="Times New Roman"/>
      <w:sz w:val="24"/>
      <w:szCs w:val="24"/>
    </w:rPr>
  </w:style>
  <w:style w:type="character" w:customStyle="1" w:styleId="RodapChar">
    <w:name w:val="Rodapé Char"/>
    <w:rsid w:val="00645508"/>
    <w:rPr>
      <w:rFonts w:ascii="Arial" w:eastAsia="Arial Unicode MS" w:hAnsi="Arial" w:cs="Times New Roman"/>
      <w:sz w:val="24"/>
      <w:szCs w:val="24"/>
    </w:rPr>
  </w:style>
  <w:style w:type="character" w:customStyle="1" w:styleId="nfaseforte">
    <w:name w:val="Ênfase forte"/>
    <w:rsid w:val="00645508"/>
    <w:rPr>
      <w:b/>
      <w:bCs/>
    </w:rPr>
  </w:style>
  <w:style w:type="character" w:customStyle="1" w:styleId="TextodenotadefimChar">
    <w:name w:val="Texto de nota de fim Char"/>
    <w:basedOn w:val="Fontepargpadro1"/>
    <w:rsid w:val="00645508"/>
    <w:rPr>
      <w:rFonts w:ascii="Arial" w:eastAsia="Arial Unicode MS" w:hAnsi="Arial" w:cs="Arial"/>
    </w:rPr>
  </w:style>
  <w:style w:type="character" w:customStyle="1" w:styleId="Caracteresdenotadefim">
    <w:name w:val="Caracteres de nota de fim"/>
    <w:basedOn w:val="Fontepargpadro1"/>
    <w:rsid w:val="00645508"/>
    <w:rPr>
      <w:vertAlign w:val="superscript"/>
    </w:rPr>
  </w:style>
  <w:style w:type="character" w:customStyle="1" w:styleId="TextodenotaderodapChar">
    <w:name w:val="Texto de nota de rodapé Char"/>
    <w:basedOn w:val="Fontepargpadro1"/>
    <w:rsid w:val="00645508"/>
    <w:rPr>
      <w:rFonts w:ascii="Arial" w:eastAsia="Arial Unicode MS" w:hAnsi="Arial" w:cs="Arial"/>
    </w:rPr>
  </w:style>
  <w:style w:type="character" w:customStyle="1" w:styleId="Caracteresdenotaderodap">
    <w:name w:val="Caracteres de nota de rodapé"/>
    <w:basedOn w:val="Fontepargpadro1"/>
    <w:rsid w:val="00645508"/>
    <w:rPr>
      <w:vertAlign w:val="superscript"/>
    </w:rPr>
  </w:style>
  <w:style w:type="paragraph" w:styleId="Ttulo">
    <w:name w:val="Title"/>
    <w:basedOn w:val="Estilopadro"/>
    <w:next w:val="Corpodotexto"/>
    <w:rsid w:val="0064550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Estilopadro"/>
    <w:rsid w:val="00645508"/>
    <w:pPr>
      <w:spacing w:after="120"/>
    </w:pPr>
  </w:style>
  <w:style w:type="paragraph" w:styleId="Lista">
    <w:name w:val="List"/>
    <w:basedOn w:val="Corpodotexto"/>
    <w:rsid w:val="00645508"/>
    <w:rPr>
      <w:rFonts w:cs="Mangal"/>
    </w:rPr>
  </w:style>
  <w:style w:type="paragraph" w:styleId="Legenda">
    <w:name w:val="caption"/>
    <w:basedOn w:val="Estilopadro"/>
    <w:rsid w:val="0064550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rsid w:val="00645508"/>
    <w:pPr>
      <w:suppressLineNumbers/>
    </w:pPr>
    <w:rPr>
      <w:rFonts w:cs="Mangal"/>
    </w:rPr>
  </w:style>
  <w:style w:type="paragraph" w:customStyle="1" w:styleId="Ttuloprincipal">
    <w:name w:val="Título principal"/>
    <w:basedOn w:val="Estilopadro"/>
    <w:rsid w:val="0064550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1">
    <w:name w:val="Título1"/>
    <w:basedOn w:val="Estilopadro"/>
    <w:rsid w:val="00645508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styleId="Textodebalo">
    <w:name w:val="Balloon Text"/>
    <w:basedOn w:val="Estilopadro"/>
    <w:rsid w:val="00645508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Estilopadro"/>
    <w:rsid w:val="00645508"/>
    <w:pPr>
      <w:ind w:firstLine="0"/>
    </w:pPr>
    <w:rPr>
      <w:b/>
      <w:sz w:val="26"/>
    </w:rPr>
  </w:style>
  <w:style w:type="paragraph" w:customStyle="1" w:styleId="Referncias">
    <w:name w:val="Referências"/>
    <w:basedOn w:val="Estilopadro"/>
    <w:rsid w:val="00645508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Estilopadro"/>
    <w:rsid w:val="00645508"/>
    <w:pPr>
      <w:widowControl/>
      <w:spacing w:before="120" w:after="360"/>
      <w:jc w:val="center"/>
    </w:pPr>
    <w:rPr>
      <w:rFonts w:eastAsia="Times New Roman"/>
      <w:i/>
      <w:sz w:val="18"/>
      <w:lang w:val="es-ES"/>
    </w:rPr>
  </w:style>
  <w:style w:type="paragraph" w:customStyle="1" w:styleId="Tabla-Texto">
    <w:name w:val="Tabla-Texto"/>
    <w:basedOn w:val="Estilopadro"/>
    <w:rsid w:val="00645508"/>
    <w:pPr>
      <w:widowControl/>
      <w:spacing w:before="20" w:after="20"/>
    </w:pPr>
    <w:rPr>
      <w:rFonts w:eastAsia="Times New Roman"/>
      <w:sz w:val="18"/>
      <w:lang w:val="es-ES"/>
    </w:rPr>
  </w:style>
  <w:style w:type="paragraph" w:styleId="Cabealho">
    <w:name w:val="header"/>
    <w:basedOn w:val="Estilopadro"/>
    <w:rsid w:val="00645508"/>
  </w:style>
  <w:style w:type="paragraph" w:styleId="Rodap">
    <w:name w:val="footer"/>
    <w:basedOn w:val="Estilopadro"/>
    <w:rsid w:val="00645508"/>
  </w:style>
  <w:style w:type="paragraph" w:customStyle="1" w:styleId="Notadefim">
    <w:name w:val="Nota de fim"/>
    <w:basedOn w:val="Estilopadro"/>
    <w:rsid w:val="00645508"/>
    <w:rPr>
      <w:sz w:val="20"/>
      <w:szCs w:val="20"/>
    </w:rPr>
  </w:style>
  <w:style w:type="paragraph" w:customStyle="1" w:styleId="Notaderodap">
    <w:name w:val="Nota de rodapé"/>
    <w:basedOn w:val="Estilopadro"/>
    <w:rsid w:val="00645508"/>
    <w:rPr>
      <w:sz w:val="20"/>
      <w:szCs w:val="20"/>
    </w:rPr>
  </w:style>
  <w:style w:type="paragraph" w:customStyle="1" w:styleId="Contedodatabela">
    <w:name w:val="Conteúdo da tabela"/>
    <w:basedOn w:val="Estilopadro"/>
    <w:rsid w:val="00645508"/>
    <w:pPr>
      <w:suppressLineNumbers/>
    </w:pPr>
  </w:style>
  <w:style w:type="paragraph" w:customStyle="1" w:styleId="Ttulodetabela">
    <w:name w:val="Título de tabela"/>
    <w:basedOn w:val="Contedodatabela"/>
    <w:rsid w:val="0064550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Eliane Misiak</cp:lastModifiedBy>
  <cp:revision>2</cp:revision>
  <cp:lastPrinted>2013-05-31T15:34:00Z</cp:lastPrinted>
  <dcterms:created xsi:type="dcterms:W3CDTF">2014-08-01T15:08:00Z</dcterms:created>
  <dcterms:modified xsi:type="dcterms:W3CDTF">2014-08-01T15:08:00Z</dcterms:modified>
</cp:coreProperties>
</file>