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310C36" w:rsidP="0029083B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Assessoria de Comunicação soci</w:t>
      </w:r>
      <w:r w:rsidR="00C57BCD">
        <w:rPr>
          <w:b/>
        </w:rPr>
        <w:t>al no âmbito da Educação a Distâ</w:t>
      </w:r>
      <w:r>
        <w:rPr>
          <w:b/>
        </w:rPr>
        <w:t>ncia – divulgar é necessário.</w:t>
      </w:r>
    </w:p>
    <w:p w:rsidR="0029083B" w:rsidRDefault="0029083B" w:rsidP="00310C36">
      <w:pPr>
        <w:ind w:firstLine="0"/>
        <w:jc w:val="center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B55BCF" w:rsidP="0029083B">
      <w:pPr>
        <w:ind w:firstLine="0"/>
        <w:jc w:val="right"/>
        <w:rPr>
          <w:b/>
        </w:rPr>
      </w:pPr>
      <w:r>
        <w:rPr>
          <w:b/>
        </w:rPr>
        <w:t>Carvalho</w:t>
      </w:r>
      <w:r w:rsidR="001F6860">
        <w:rPr>
          <w:b/>
        </w:rPr>
        <w:t>,</w:t>
      </w:r>
      <w:r w:rsidR="00C47B84">
        <w:rPr>
          <w:b/>
        </w:rPr>
        <w:t xml:space="preserve"> </w:t>
      </w:r>
      <w:r>
        <w:rPr>
          <w:b/>
        </w:rPr>
        <w:t>Rosane</w:t>
      </w:r>
      <w:r w:rsidR="000033F3">
        <w:rPr>
          <w:b/>
        </w:rPr>
        <w:t xml:space="preserve">   </w:t>
      </w:r>
      <w:r w:rsidR="0029083B">
        <w:rPr>
          <w:b/>
        </w:rPr>
        <w:t xml:space="preserve"> </w:t>
      </w:r>
      <w:r>
        <w:rPr>
          <w:b/>
        </w:rPr>
        <w:t xml:space="preserve"> </w:t>
      </w:r>
    </w:p>
    <w:p w:rsidR="00C47B84" w:rsidRDefault="00B55BCF" w:rsidP="0029083B">
      <w:pPr>
        <w:ind w:firstLine="0"/>
        <w:jc w:val="right"/>
        <w:rPr>
          <w:b/>
        </w:rPr>
      </w:pPr>
      <w:r>
        <w:rPr>
          <w:b/>
        </w:rPr>
        <w:t>Oliveira</w:t>
      </w:r>
      <w:r w:rsidR="001F6860">
        <w:rPr>
          <w:b/>
        </w:rPr>
        <w:t xml:space="preserve">, </w:t>
      </w:r>
      <w:r>
        <w:rPr>
          <w:b/>
        </w:rPr>
        <w:t xml:space="preserve">Marcio </w:t>
      </w:r>
      <w:proofErr w:type="gramStart"/>
      <w:r>
        <w:rPr>
          <w:b/>
        </w:rPr>
        <w:t>Vieira</w:t>
      </w:r>
      <w:proofErr w:type="gramEnd"/>
      <w:r w:rsidR="000033F3">
        <w:rPr>
          <w:b/>
        </w:rPr>
        <w:t xml:space="preserve"> </w:t>
      </w:r>
      <w:r>
        <w:rPr>
          <w:b/>
        </w:rPr>
        <w:t xml:space="preserve"> </w:t>
      </w:r>
    </w:p>
    <w:p w:rsidR="00C47B84" w:rsidRDefault="00B55BCF" w:rsidP="00A771C1">
      <w:pPr>
        <w:ind w:firstLine="0"/>
        <w:jc w:val="right"/>
        <w:rPr>
          <w:b/>
        </w:rPr>
      </w:pPr>
      <w:r>
        <w:rPr>
          <w:b/>
        </w:rPr>
        <w:t>rosanecarvalho@furg.br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B55BCF">
        <w:rPr>
          <w:b/>
        </w:rPr>
        <w:t xml:space="preserve">Seminário de </w:t>
      </w:r>
      <w:proofErr w:type="spellStart"/>
      <w:r w:rsidR="00B55BCF">
        <w:rPr>
          <w:b/>
        </w:rPr>
        <w:t>Extensāo</w:t>
      </w:r>
      <w:proofErr w:type="spellEnd"/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4E255A">
        <w:rPr>
          <w:b/>
        </w:rPr>
        <w:t>comunicação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B55BCF">
        <w:t>Educaçã</w:t>
      </w:r>
      <w:r w:rsidR="00A8379D">
        <w:t xml:space="preserve">o </w:t>
      </w:r>
      <w:proofErr w:type="gramStart"/>
      <w:r w:rsidR="00A8379D">
        <w:t>a</w:t>
      </w:r>
      <w:proofErr w:type="gramEnd"/>
      <w:r w:rsidR="00A8379D">
        <w:t xml:space="preserve"> distâ</w:t>
      </w:r>
      <w:r w:rsidR="00B55BCF">
        <w:t>ncia. Comunicação S</w:t>
      </w:r>
      <w:r w:rsidR="00310C36">
        <w:t>ocial. Assessoria de Imprensa.</w:t>
      </w:r>
    </w:p>
    <w:p w:rsidR="003220E0" w:rsidRPr="00FB3E05" w:rsidRDefault="003220E0" w:rsidP="0029083B">
      <w:pPr>
        <w:pStyle w:val="Ttulodaseoprimria"/>
      </w:pPr>
    </w:p>
    <w:p w:rsidR="003B76DE" w:rsidRDefault="0082219D" w:rsidP="003B76DE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4E255A" w:rsidRPr="001F6860" w:rsidRDefault="00A8379D" w:rsidP="003B76DE">
      <w:pPr>
        <w:pStyle w:val="Ttulodaseoprimria"/>
        <w:ind w:firstLine="708"/>
        <w:rPr>
          <w:rFonts w:cs="Arial"/>
          <w:b w:val="0"/>
          <w:color w:val="333333"/>
          <w:sz w:val="24"/>
        </w:rPr>
      </w:pPr>
      <w:r>
        <w:rPr>
          <w:rFonts w:cs="Arial"/>
          <w:b w:val="0"/>
          <w:color w:val="333333"/>
          <w:sz w:val="24"/>
        </w:rPr>
        <w:t xml:space="preserve">A </w:t>
      </w:r>
      <w:r w:rsidR="00310C36" w:rsidRPr="003B76DE">
        <w:rPr>
          <w:rFonts w:cs="Arial"/>
          <w:b w:val="0"/>
          <w:color w:val="333333"/>
          <w:sz w:val="24"/>
        </w:rPr>
        <w:t>Secr</w:t>
      </w:r>
      <w:r w:rsidR="001F6860">
        <w:rPr>
          <w:rFonts w:cs="Arial"/>
          <w:b w:val="0"/>
          <w:color w:val="333333"/>
          <w:sz w:val="24"/>
        </w:rPr>
        <w:t>etaria de Educação a Distância (</w:t>
      </w:r>
      <w:proofErr w:type="spellStart"/>
      <w:proofErr w:type="gramStart"/>
      <w:r w:rsidR="001F6860">
        <w:rPr>
          <w:rFonts w:cs="Arial"/>
          <w:b w:val="0"/>
          <w:color w:val="333333"/>
          <w:sz w:val="24"/>
        </w:rPr>
        <w:t>SEa</w:t>
      </w:r>
      <w:r w:rsidR="00310C36" w:rsidRPr="003B76DE">
        <w:rPr>
          <w:rFonts w:cs="Arial"/>
          <w:b w:val="0"/>
          <w:color w:val="333333"/>
          <w:sz w:val="24"/>
        </w:rPr>
        <w:t>D</w:t>
      </w:r>
      <w:proofErr w:type="spellEnd"/>
      <w:proofErr w:type="gramEnd"/>
      <w:r w:rsidR="001F6860">
        <w:rPr>
          <w:rFonts w:cs="Arial"/>
          <w:b w:val="0"/>
          <w:color w:val="333333"/>
          <w:sz w:val="24"/>
        </w:rPr>
        <w:t>)</w:t>
      </w:r>
      <w:r w:rsidR="00310C36" w:rsidRPr="003B76DE">
        <w:rPr>
          <w:rFonts w:cs="Arial"/>
          <w:b w:val="0"/>
          <w:color w:val="333333"/>
          <w:sz w:val="24"/>
        </w:rPr>
        <w:t xml:space="preserve"> da </w:t>
      </w:r>
      <w:r w:rsidR="001F6860">
        <w:rPr>
          <w:rFonts w:cs="Arial"/>
          <w:b w:val="0"/>
          <w:color w:val="333333"/>
          <w:sz w:val="24"/>
        </w:rPr>
        <w:t xml:space="preserve">Universidade Federal do Rio Grande – </w:t>
      </w:r>
      <w:r w:rsidR="00310C36" w:rsidRPr="003B76DE">
        <w:rPr>
          <w:rFonts w:cs="Arial"/>
          <w:b w:val="0"/>
          <w:color w:val="333333"/>
          <w:sz w:val="24"/>
        </w:rPr>
        <w:t xml:space="preserve">FURG tem como atribuição específica </w:t>
      </w:r>
      <w:r w:rsidR="00211DEF">
        <w:rPr>
          <w:rFonts w:cs="Arial"/>
          <w:b w:val="0"/>
          <w:color w:val="333333"/>
          <w:sz w:val="24"/>
        </w:rPr>
        <w:t>a</w:t>
      </w:r>
      <w:r w:rsidR="00310C36" w:rsidRPr="003B76DE">
        <w:rPr>
          <w:rFonts w:cs="Arial"/>
          <w:b w:val="0"/>
          <w:color w:val="333333"/>
          <w:sz w:val="24"/>
        </w:rPr>
        <w:t xml:space="preserve"> gestão administrativa e pedagógica das atividades de </w:t>
      </w:r>
      <w:proofErr w:type="spellStart"/>
      <w:proofErr w:type="gramStart"/>
      <w:r w:rsidR="00310C36" w:rsidRPr="003B76DE">
        <w:rPr>
          <w:rFonts w:cs="Arial"/>
          <w:b w:val="0"/>
          <w:color w:val="333333"/>
          <w:sz w:val="24"/>
        </w:rPr>
        <w:t>EaD</w:t>
      </w:r>
      <w:proofErr w:type="spellEnd"/>
      <w:proofErr w:type="gramEnd"/>
      <w:r w:rsidR="00310C36" w:rsidRPr="003B76DE">
        <w:rPr>
          <w:rFonts w:cs="Arial"/>
          <w:b w:val="0"/>
          <w:color w:val="333333"/>
          <w:sz w:val="24"/>
        </w:rPr>
        <w:t xml:space="preserve"> na Instituição, promovendo as condições necessárias à implementação das ações da FURG em Programas e Projetos da área. São funções da </w:t>
      </w:r>
      <w:proofErr w:type="spellStart"/>
      <w:proofErr w:type="gramStart"/>
      <w:r w:rsidR="00310C36" w:rsidRPr="003B76DE">
        <w:rPr>
          <w:rFonts w:cs="Arial"/>
          <w:b w:val="0"/>
          <w:color w:val="333333"/>
          <w:sz w:val="24"/>
        </w:rPr>
        <w:t>SEaD</w:t>
      </w:r>
      <w:proofErr w:type="spellEnd"/>
      <w:proofErr w:type="gramEnd"/>
      <w:r w:rsidR="00310C36" w:rsidRPr="003B76DE">
        <w:rPr>
          <w:rFonts w:cs="Arial"/>
          <w:b w:val="0"/>
          <w:color w:val="333333"/>
          <w:sz w:val="24"/>
        </w:rPr>
        <w:t xml:space="preserve">: coordenar as atividades de </w:t>
      </w:r>
      <w:proofErr w:type="spellStart"/>
      <w:r w:rsidR="00310C36" w:rsidRPr="003B76DE">
        <w:rPr>
          <w:rFonts w:cs="Arial"/>
          <w:b w:val="0"/>
          <w:color w:val="333333"/>
          <w:sz w:val="24"/>
        </w:rPr>
        <w:t>EaD</w:t>
      </w:r>
      <w:proofErr w:type="spellEnd"/>
      <w:r w:rsidR="00310C36" w:rsidRPr="003B76DE">
        <w:rPr>
          <w:rFonts w:cs="Arial"/>
          <w:b w:val="0"/>
          <w:color w:val="333333"/>
          <w:sz w:val="24"/>
        </w:rPr>
        <w:t xml:space="preserve"> na FURG; propic</w:t>
      </w:r>
      <w:r w:rsidR="009A0DAF">
        <w:rPr>
          <w:rFonts w:cs="Arial"/>
          <w:b w:val="0"/>
          <w:color w:val="333333"/>
          <w:sz w:val="24"/>
        </w:rPr>
        <w:t>iar, aos professores envolvidos</w:t>
      </w:r>
      <w:r w:rsidR="00310C36" w:rsidRPr="003B76DE">
        <w:rPr>
          <w:rFonts w:cs="Arial"/>
          <w:b w:val="0"/>
          <w:color w:val="333333"/>
          <w:sz w:val="24"/>
        </w:rPr>
        <w:t xml:space="preserve"> um espaço para discussão, reflexão e desenvolvimento de ações voltadas à </w:t>
      </w:r>
      <w:proofErr w:type="spellStart"/>
      <w:r w:rsidR="00310C36" w:rsidRPr="003B76DE">
        <w:rPr>
          <w:rFonts w:cs="Arial"/>
          <w:b w:val="0"/>
          <w:color w:val="333333"/>
          <w:sz w:val="24"/>
        </w:rPr>
        <w:t>EaD</w:t>
      </w:r>
      <w:proofErr w:type="spellEnd"/>
      <w:r w:rsidR="00310C36" w:rsidRPr="003B76DE">
        <w:rPr>
          <w:rFonts w:cs="Arial"/>
          <w:b w:val="0"/>
          <w:color w:val="333333"/>
          <w:sz w:val="24"/>
        </w:rPr>
        <w:t xml:space="preserve">; dar suporte administrativo, pedagógico e técnico às ações de </w:t>
      </w:r>
      <w:proofErr w:type="spellStart"/>
      <w:r w:rsidR="00310C36" w:rsidRPr="003B76DE">
        <w:rPr>
          <w:rFonts w:cs="Arial"/>
          <w:b w:val="0"/>
          <w:color w:val="333333"/>
          <w:sz w:val="24"/>
        </w:rPr>
        <w:t>EaD</w:t>
      </w:r>
      <w:proofErr w:type="spellEnd"/>
      <w:r w:rsidR="009A0DAF">
        <w:rPr>
          <w:rFonts w:cs="Arial"/>
          <w:b w:val="0"/>
          <w:color w:val="333333"/>
          <w:sz w:val="24"/>
        </w:rPr>
        <w:t>;</w:t>
      </w:r>
      <w:r w:rsidR="00310C36" w:rsidRPr="003B76DE">
        <w:rPr>
          <w:rFonts w:cs="Arial"/>
          <w:b w:val="0"/>
          <w:color w:val="333333"/>
          <w:sz w:val="24"/>
        </w:rPr>
        <w:t xml:space="preserve"> e implementar políticas de </w:t>
      </w:r>
      <w:proofErr w:type="spellStart"/>
      <w:r w:rsidR="00310C36" w:rsidRPr="003B76DE">
        <w:rPr>
          <w:rFonts w:cs="Arial"/>
          <w:b w:val="0"/>
          <w:color w:val="333333"/>
          <w:sz w:val="24"/>
        </w:rPr>
        <w:t>EaD</w:t>
      </w:r>
      <w:proofErr w:type="spellEnd"/>
      <w:r w:rsidR="00310C36" w:rsidRPr="003B76DE">
        <w:rPr>
          <w:rFonts w:cs="Arial"/>
          <w:b w:val="0"/>
          <w:color w:val="333333"/>
          <w:sz w:val="24"/>
        </w:rPr>
        <w:t xml:space="preserve"> na FURG. Atualmente, a </w:t>
      </w:r>
      <w:proofErr w:type="spellStart"/>
      <w:proofErr w:type="gramStart"/>
      <w:r w:rsidR="00310C36" w:rsidRPr="003B76DE">
        <w:rPr>
          <w:rFonts w:cs="Arial"/>
          <w:b w:val="0"/>
          <w:color w:val="333333"/>
          <w:sz w:val="24"/>
        </w:rPr>
        <w:t>SEaD</w:t>
      </w:r>
      <w:proofErr w:type="spellEnd"/>
      <w:proofErr w:type="gramEnd"/>
      <w:r w:rsidR="00310C36" w:rsidRPr="003B76DE">
        <w:rPr>
          <w:rFonts w:cs="Arial"/>
          <w:b w:val="0"/>
          <w:color w:val="333333"/>
          <w:sz w:val="24"/>
        </w:rPr>
        <w:t xml:space="preserve"> é constituída pel</w:t>
      </w:r>
      <w:r w:rsidR="009A0DAF">
        <w:rPr>
          <w:rFonts w:cs="Arial"/>
          <w:b w:val="0"/>
          <w:color w:val="333333"/>
          <w:sz w:val="24"/>
        </w:rPr>
        <w:t>a</w:t>
      </w:r>
      <w:r w:rsidR="00310C36" w:rsidRPr="003B76DE">
        <w:rPr>
          <w:rFonts w:cs="Arial"/>
          <w:b w:val="0"/>
          <w:color w:val="333333"/>
          <w:sz w:val="24"/>
        </w:rPr>
        <w:t xml:space="preserve"> Secretári</w:t>
      </w:r>
      <w:r w:rsidR="009A0DAF">
        <w:rPr>
          <w:rFonts w:cs="Arial"/>
          <w:b w:val="0"/>
          <w:color w:val="333333"/>
          <w:sz w:val="24"/>
        </w:rPr>
        <w:t>a</w:t>
      </w:r>
      <w:r w:rsidR="00310C36" w:rsidRPr="003B76DE">
        <w:rPr>
          <w:rFonts w:cs="Arial"/>
          <w:b w:val="0"/>
          <w:color w:val="333333"/>
          <w:sz w:val="24"/>
        </w:rPr>
        <w:t xml:space="preserve"> Geral de Educação a Distância</w:t>
      </w:r>
      <w:r w:rsidR="0007181D">
        <w:rPr>
          <w:rFonts w:cs="Arial"/>
          <w:b w:val="0"/>
          <w:color w:val="333333"/>
          <w:sz w:val="24"/>
        </w:rPr>
        <w:t>,</w:t>
      </w:r>
      <w:r w:rsidR="00310C36" w:rsidRPr="003B76DE">
        <w:rPr>
          <w:rFonts w:cs="Arial"/>
          <w:b w:val="0"/>
          <w:color w:val="333333"/>
          <w:sz w:val="24"/>
        </w:rPr>
        <w:t xml:space="preserve"> </w:t>
      </w:r>
      <w:r w:rsidR="009A0DAF">
        <w:rPr>
          <w:rFonts w:cs="Arial"/>
          <w:b w:val="0"/>
          <w:color w:val="333333"/>
          <w:sz w:val="24"/>
        </w:rPr>
        <w:t xml:space="preserve">pelo </w:t>
      </w:r>
      <w:r w:rsidR="00310C36" w:rsidRPr="003B76DE">
        <w:rPr>
          <w:rFonts w:cs="Arial"/>
          <w:b w:val="0"/>
          <w:color w:val="333333"/>
          <w:sz w:val="24"/>
        </w:rPr>
        <w:t xml:space="preserve">Coordenador Pedagógico, </w:t>
      </w:r>
      <w:r w:rsidR="009A0DAF">
        <w:rPr>
          <w:rFonts w:cs="Arial"/>
          <w:b w:val="0"/>
          <w:color w:val="333333"/>
          <w:sz w:val="24"/>
        </w:rPr>
        <w:t xml:space="preserve">pelo </w:t>
      </w:r>
      <w:r w:rsidR="00310C36" w:rsidRPr="003B76DE">
        <w:rPr>
          <w:rFonts w:cs="Arial"/>
          <w:b w:val="0"/>
          <w:color w:val="333333"/>
          <w:sz w:val="24"/>
        </w:rPr>
        <w:t xml:space="preserve">Secretário Executivo e </w:t>
      </w:r>
      <w:r w:rsidR="009A0DAF">
        <w:rPr>
          <w:rFonts w:cs="Arial"/>
          <w:b w:val="0"/>
          <w:color w:val="333333"/>
          <w:sz w:val="24"/>
        </w:rPr>
        <w:t xml:space="preserve">pelo </w:t>
      </w:r>
      <w:r w:rsidR="00310C36" w:rsidRPr="003B76DE">
        <w:rPr>
          <w:rFonts w:cs="Arial"/>
          <w:b w:val="0"/>
          <w:color w:val="333333"/>
          <w:sz w:val="24"/>
        </w:rPr>
        <w:t>Técnico em Assuntos Educacionais. Conta, também, com o apoio técnico de cerca de q</w:t>
      </w:r>
      <w:r w:rsidR="0007181D">
        <w:rPr>
          <w:rFonts w:cs="Arial"/>
          <w:b w:val="0"/>
          <w:color w:val="333333"/>
          <w:sz w:val="24"/>
        </w:rPr>
        <w:t>uarenta bolsistas e estagiários</w:t>
      </w:r>
      <w:r w:rsidR="00310C36" w:rsidRPr="003B76DE">
        <w:rPr>
          <w:rFonts w:cs="Arial"/>
          <w:b w:val="0"/>
          <w:color w:val="333333"/>
          <w:sz w:val="24"/>
        </w:rPr>
        <w:t xml:space="preserve"> financiados pelos programas e projetos da </w:t>
      </w:r>
      <w:proofErr w:type="spellStart"/>
      <w:proofErr w:type="gramStart"/>
      <w:r w:rsidR="00310C36" w:rsidRPr="003B76DE">
        <w:rPr>
          <w:rFonts w:cs="Arial"/>
          <w:b w:val="0"/>
          <w:color w:val="333333"/>
          <w:sz w:val="24"/>
        </w:rPr>
        <w:t>SEaD</w:t>
      </w:r>
      <w:proofErr w:type="spellEnd"/>
      <w:proofErr w:type="gramEnd"/>
      <w:r w:rsidR="00263680">
        <w:rPr>
          <w:rFonts w:cs="Arial"/>
          <w:b w:val="0"/>
          <w:color w:val="333333"/>
          <w:sz w:val="24"/>
        </w:rPr>
        <w:t>,</w:t>
      </w:r>
      <w:r w:rsidR="00310C36" w:rsidRPr="003B76DE">
        <w:rPr>
          <w:rFonts w:cs="Arial"/>
          <w:b w:val="0"/>
          <w:color w:val="333333"/>
          <w:sz w:val="24"/>
        </w:rPr>
        <w:t xml:space="preserve"> junto ao MEC/CAPES.</w:t>
      </w:r>
      <w:r>
        <w:rPr>
          <w:rFonts w:cs="Arial"/>
          <w:b w:val="0"/>
          <w:color w:val="333333"/>
          <w:sz w:val="24"/>
        </w:rPr>
        <w:t xml:space="preserve"> </w:t>
      </w:r>
      <w:r w:rsidR="00310C36" w:rsidRPr="003B76DE">
        <w:rPr>
          <w:rFonts w:cs="Arial"/>
          <w:b w:val="0"/>
          <w:sz w:val="24"/>
        </w:rPr>
        <w:t xml:space="preserve">O Setor de Comunicação da </w:t>
      </w:r>
      <w:proofErr w:type="spellStart"/>
      <w:proofErr w:type="gramStart"/>
      <w:r w:rsidR="00310C36" w:rsidRPr="003B76DE">
        <w:rPr>
          <w:rFonts w:cs="Arial"/>
          <w:b w:val="0"/>
          <w:sz w:val="24"/>
        </w:rPr>
        <w:t>SEaD</w:t>
      </w:r>
      <w:proofErr w:type="spellEnd"/>
      <w:proofErr w:type="gramEnd"/>
      <w:r w:rsidR="00310C36" w:rsidRPr="003B76DE">
        <w:rPr>
          <w:rFonts w:cs="Arial"/>
          <w:b w:val="0"/>
          <w:sz w:val="24"/>
        </w:rPr>
        <w:t xml:space="preserve"> </w:t>
      </w:r>
      <w:r w:rsidR="004E255A" w:rsidRPr="003B76DE">
        <w:rPr>
          <w:rFonts w:cs="Arial"/>
          <w:b w:val="0"/>
          <w:sz w:val="24"/>
        </w:rPr>
        <w:t>realiza assessor</w:t>
      </w:r>
      <w:r w:rsidR="00310C36" w:rsidRPr="003B76DE">
        <w:rPr>
          <w:rFonts w:cs="Arial"/>
          <w:b w:val="0"/>
          <w:sz w:val="24"/>
        </w:rPr>
        <w:t xml:space="preserve">ia de imprensa no âmbito da </w:t>
      </w:r>
      <w:proofErr w:type="spellStart"/>
      <w:r w:rsidR="00310C36" w:rsidRPr="003B76DE">
        <w:rPr>
          <w:rFonts w:cs="Arial"/>
          <w:b w:val="0"/>
          <w:sz w:val="24"/>
        </w:rPr>
        <w:t>E</w:t>
      </w:r>
      <w:r w:rsidR="00263680">
        <w:rPr>
          <w:rFonts w:cs="Arial"/>
          <w:b w:val="0"/>
          <w:sz w:val="24"/>
        </w:rPr>
        <w:t>a</w:t>
      </w:r>
      <w:r w:rsidR="00310C36" w:rsidRPr="003B76DE">
        <w:rPr>
          <w:rFonts w:cs="Arial"/>
          <w:b w:val="0"/>
          <w:sz w:val="24"/>
        </w:rPr>
        <w:t>D</w:t>
      </w:r>
      <w:proofErr w:type="spellEnd"/>
      <w:r w:rsidR="00310C36" w:rsidRPr="003B76DE">
        <w:rPr>
          <w:rFonts w:cs="Arial"/>
          <w:b w:val="0"/>
          <w:sz w:val="24"/>
        </w:rPr>
        <w:t xml:space="preserve"> e t</w:t>
      </w:r>
      <w:r w:rsidR="004E255A" w:rsidRPr="003B76DE">
        <w:rPr>
          <w:rFonts w:cs="Arial"/>
          <w:b w:val="0"/>
          <w:sz w:val="24"/>
        </w:rPr>
        <w:t xml:space="preserve">em por objetivo dinamizar as </w:t>
      </w:r>
      <w:r w:rsidR="00DA6551" w:rsidRPr="003B76DE">
        <w:rPr>
          <w:rFonts w:cs="Arial"/>
          <w:b w:val="0"/>
          <w:sz w:val="24"/>
        </w:rPr>
        <w:t>informações d</w:t>
      </w:r>
      <w:r w:rsidR="004E255A" w:rsidRPr="003B76DE">
        <w:rPr>
          <w:rFonts w:cs="Arial"/>
          <w:b w:val="0"/>
          <w:sz w:val="24"/>
        </w:rPr>
        <w:t xml:space="preserve">a </w:t>
      </w:r>
      <w:proofErr w:type="spellStart"/>
      <w:r w:rsidR="004E255A" w:rsidRPr="003B76DE">
        <w:rPr>
          <w:rFonts w:cs="Arial"/>
          <w:b w:val="0"/>
          <w:sz w:val="24"/>
        </w:rPr>
        <w:t>SEaD</w:t>
      </w:r>
      <w:proofErr w:type="spellEnd"/>
      <w:r w:rsidR="004E255A" w:rsidRPr="003B76DE">
        <w:rPr>
          <w:rFonts w:cs="Arial"/>
          <w:b w:val="0"/>
          <w:sz w:val="24"/>
        </w:rPr>
        <w:t xml:space="preserve"> </w:t>
      </w:r>
      <w:r w:rsidR="00DA6551" w:rsidRPr="003B76DE">
        <w:rPr>
          <w:rFonts w:cs="Arial"/>
          <w:b w:val="0"/>
          <w:sz w:val="24"/>
        </w:rPr>
        <w:t xml:space="preserve">para </w:t>
      </w:r>
      <w:r w:rsidR="004E255A" w:rsidRPr="003B76DE">
        <w:rPr>
          <w:rFonts w:cs="Arial"/>
          <w:b w:val="0"/>
          <w:sz w:val="24"/>
        </w:rPr>
        <w:t>os demais setores da Universidade,  estabelec</w:t>
      </w:r>
      <w:r w:rsidR="00DA6551" w:rsidRPr="003B76DE">
        <w:rPr>
          <w:rFonts w:cs="Arial"/>
          <w:b w:val="0"/>
          <w:sz w:val="24"/>
        </w:rPr>
        <w:t xml:space="preserve">endo  ainda a ligação entre a </w:t>
      </w:r>
      <w:proofErr w:type="spellStart"/>
      <w:r w:rsidR="00DA6551" w:rsidRPr="003B76DE">
        <w:rPr>
          <w:rFonts w:cs="Arial"/>
          <w:b w:val="0"/>
          <w:sz w:val="24"/>
        </w:rPr>
        <w:t>SE</w:t>
      </w:r>
      <w:r w:rsidR="004E255A" w:rsidRPr="003B76DE">
        <w:rPr>
          <w:rFonts w:cs="Arial"/>
          <w:b w:val="0"/>
          <w:sz w:val="24"/>
        </w:rPr>
        <w:t>a</w:t>
      </w:r>
      <w:r w:rsidR="00DA6551" w:rsidRPr="003B76DE">
        <w:rPr>
          <w:rFonts w:cs="Arial"/>
          <w:b w:val="0"/>
          <w:sz w:val="24"/>
        </w:rPr>
        <w:t>D</w:t>
      </w:r>
      <w:proofErr w:type="spellEnd"/>
      <w:r w:rsidR="004E255A" w:rsidRPr="003B76DE">
        <w:rPr>
          <w:rFonts w:cs="Arial"/>
          <w:b w:val="0"/>
          <w:sz w:val="24"/>
        </w:rPr>
        <w:t>/F</w:t>
      </w:r>
      <w:r w:rsidR="00DA6551" w:rsidRPr="003B76DE">
        <w:rPr>
          <w:rFonts w:cs="Arial"/>
          <w:b w:val="0"/>
          <w:sz w:val="24"/>
        </w:rPr>
        <w:t>URG</w:t>
      </w:r>
      <w:r w:rsidR="00310C36" w:rsidRPr="003B76DE">
        <w:rPr>
          <w:rFonts w:cs="Arial"/>
          <w:b w:val="0"/>
          <w:sz w:val="24"/>
        </w:rPr>
        <w:t xml:space="preserve"> e a comunidade, tanto </w:t>
      </w:r>
      <w:proofErr w:type="spellStart"/>
      <w:r w:rsidR="00310C36" w:rsidRPr="003B76DE">
        <w:rPr>
          <w:rFonts w:cs="Arial"/>
          <w:b w:val="0"/>
          <w:sz w:val="24"/>
        </w:rPr>
        <w:t>rio</w:t>
      </w:r>
      <w:r w:rsidR="00263680">
        <w:rPr>
          <w:rFonts w:cs="Arial"/>
          <w:b w:val="0"/>
          <w:sz w:val="24"/>
        </w:rPr>
        <w:t>-</w:t>
      </w:r>
      <w:r w:rsidR="00310C36" w:rsidRPr="003B76DE">
        <w:rPr>
          <w:rFonts w:cs="Arial"/>
          <w:b w:val="0"/>
          <w:sz w:val="24"/>
        </w:rPr>
        <w:t>gr</w:t>
      </w:r>
      <w:r w:rsidR="00C57BCD">
        <w:rPr>
          <w:rFonts w:cs="Arial"/>
          <w:b w:val="0"/>
          <w:sz w:val="24"/>
        </w:rPr>
        <w:t>andina</w:t>
      </w:r>
      <w:proofErr w:type="spellEnd"/>
      <w:r w:rsidR="00C57BCD">
        <w:rPr>
          <w:rFonts w:cs="Arial"/>
          <w:b w:val="0"/>
          <w:sz w:val="24"/>
        </w:rPr>
        <w:t xml:space="preserve"> quanto dos polos da </w:t>
      </w:r>
      <w:proofErr w:type="spellStart"/>
      <w:r w:rsidR="00C57BCD">
        <w:rPr>
          <w:rFonts w:cs="Arial"/>
          <w:b w:val="0"/>
          <w:sz w:val="24"/>
        </w:rPr>
        <w:t>E</w:t>
      </w:r>
      <w:r w:rsidR="00263680">
        <w:rPr>
          <w:rFonts w:cs="Arial"/>
          <w:b w:val="0"/>
          <w:sz w:val="24"/>
        </w:rPr>
        <w:t>a</w:t>
      </w:r>
      <w:r w:rsidR="00C57BCD">
        <w:rPr>
          <w:rFonts w:cs="Arial"/>
          <w:b w:val="0"/>
          <w:sz w:val="24"/>
        </w:rPr>
        <w:t>D</w:t>
      </w:r>
      <w:proofErr w:type="spellEnd"/>
      <w:r w:rsidR="00C57BCD">
        <w:rPr>
          <w:rFonts w:cs="Arial"/>
          <w:b w:val="0"/>
          <w:sz w:val="24"/>
        </w:rPr>
        <w:t xml:space="preserve"> d</w:t>
      </w:r>
      <w:r w:rsidR="00310C36" w:rsidRPr="003B76DE">
        <w:rPr>
          <w:rFonts w:cs="Arial"/>
          <w:b w:val="0"/>
          <w:sz w:val="24"/>
        </w:rPr>
        <w:t xml:space="preserve">a FURG, que hoje </w:t>
      </w:r>
      <w:r w:rsidR="00E96BF6" w:rsidRPr="003B76DE">
        <w:rPr>
          <w:rFonts w:cs="Arial"/>
          <w:b w:val="0"/>
          <w:sz w:val="24"/>
        </w:rPr>
        <w:t>são</w:t>
      </w:r>
      <w:r w:rsidR="00310C36" w:rsidRPr="003B76DE">
        <w:rPr>
          <w:rFonts w:cs="Arial"/>
          <w:b w:val="0"/>
          <w:sz w:val="24"/>
        </w:rPr>
        <w:t xml:space="preserve"> 22, localizados em diversas regiões do Estado do Rio Grande do Sul.</w:t>
      </w:r>
    </w:p>
    <w:p w:rsidR="004E255A" w:rsidRDefault="004E255A" w:rsidP="0029083B"/>
    <w:p w:rsidR="009D0723" w:rsidRDefault="009D0723" w:rsidP="0029083B"/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DE4BD7" w:rsidRPr="00DE4BD7" w:rsidRDefault="00DE4BD7" w:rsidP="00DE4BD7">
      <w:pPr>
        <w:rPr>
          <w:rFonts w:cs="Arial"/>
        </w:rPr>
      </w:pPr>
      <w:r w:rsidRPr="00DE4BD7">
        <w:rPr>
          <w:rFonts w:cs="Arial"/>
        </w:rPr>
        <w:t xml:space="preserve">Afirma </w:t>
      </w:r>
      <w:proofErr w:type="spellStart"/>
      <w:r w:rsidRPr="00DE4BD7">
        <w:rPr>
          <w:rFonts w:cs="Arial"/>
        </w:rPr>
        <w:t>Bordenave</w:t>
      </w:r>
      <w:proofErr w:type="spellEnd"/>
      <w:r w:rsidRPr="00DE4BD7">
        <w:rPr>
          <w:rFonts w:cs="Arial"/>
        </w:rPr>
        <w:t xml:space="preserve"> (1994) que a comunicação não existe por si mesma, algo separado da soci</w:t>
      </w:r>
      <w:r w:rsidR="00C57BCD">
        <w:rPr>
          <w:rFonts w:cs="Arial"/>
        </w:rPr>
        <w:t xml:space="preserve">edade. Sociedade e comunicação </w:t>
      </w:r>
      <w:proofErr w:type="gramStart"/>
      <w:r w:rsidR="00C57BCD">
        <w:rPr>
          <w:rFonts w:cs="Arial"/>
        </w:rPr>
        <w:t>s</w:t>
      </w:r>
      <w:r w:rsidR="00A15B14">
        <w:rPr>
          <w:rFonts w:cs="Arial"/>
        </w:rPr>
        <w:t>ã</w:t>
      </w:r>
      <w:r w:rsidR="00C57BCD">
        <w:rPr>
          <w:rFonts w:cs="Arial"/>
        </w:rPr>
        <w:t>o</w:t>
      </w:r>
      <w:proofErr w:type="gramEnd"/>
      <w:r w:rsidRPr="00DE4BD7">
        <w:rPr>
          <w:rFonts w:cs="Arial"/>
        </w:rPr>
        <w:t xml:space="preserve"> uma coisa só, pois não poderia existir comunicação sem sociedade, nem sociedade sem comunicação. Os processos de comunicação são decisivos para facilitar e determinar as co</w:t>
      </w:r>
      <w:r w:rsidR="005E0BD6">
        <w:rPr>
          <w:rFonts w:cs="Arial"/>
        </w:rPr>
        <w:t>ndições, as operações e o inter</w:t>
      </w:r>
      <w:r w:rsidR="005E0BD6" w:rsidRPr="00DE4BD7">
        <w:rPr>
          <w:rFonts w:cs="Arial"/>
        </w:rPr>
        <w:t>-relacionamento</w:t>
      </w:r>
      <w:r w:rsidRPr="00DE4BD7">
        <w:rPr>
          <w:rFonts w:cs="Arial"/>
        </w:rPr>
        <w:t xml:space="preserve"> de todos os seres vivos. </w:t>
      </w:r>
    </w:p>
    <w:p w:rsidR="001A10FF" w:rsidRDefault="00DE4BD7" w:rsidP="00DE4BD7">
      <w:pPr>
        <w:ind w:firstLine="708"/>
        <w:rPr>
          <w:rFonts w:cs="Arial"/>
        </w:rPr>
      </w:pPr>
      <w:r w:rsidRPr="00DE4BD7">
        <w:rPr>
          <w:rFonts w:cs="Arial"/>
        </w:rPr>
        <w:t xml:space="preserve">Gomes (1997) define a comunicação como o instrumento que possibilita e determina a interação social; é o fato marcante através do qual os seres vivos se encontram em união com o mundo. </w:t>
      </w:r>
      <w:r w:rsidR="009C4CF1">
        <w:rPr>
          <w:rFonts w:cs="Arial"/>
        </w:rPr>
        <w:t>O</w:t>
      </w:r>
      <w:r w:rsidRPr="00DE4BD7">
        <w:rPr>
          <w:rFonts w:cs="Arial"/>
        </w:rPr>
        <w:t xml:space="preserve"> homem tende</w:t>
      </w:r>
      <w:r w:rsidR="009C4CF1">
        <w:rPr>
          <w:rFonts w:cs="Arial"/>
        </w:rPr>
        <w:t xml:space="preserve"> a se comunicar, porque</w:t>
      </w:r>
      <w:r w:rsidRPr="00DE4BD7">
        <w:rPr>
          <w:rFonts w:cs="Arial"/>
        </w:rPr>
        <w:t xml:space="preserve"> não é apenas uma parte de um todo, ou seja, um simples indivíduo como qualquer objeto ou ser irracional.</w:t>
      </w:r>
    </w:p>
    <w:p w:rsidR="00DE4BD7" w:rsidRPr="00DE4BD7" w:rsidRDefault="00DE4BD7" w:rsidP="00DE4BD7">
      <w:pPr>
        <w:ind w:firstLine="708"/>
        <w:rPr>
          <w:rFonts w:cs="Arial"/>
        </w:rPr>
      </w:pPr>
    </w:p>
    <w:p w:rsidR="009D0723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992183" w:rsidRDefault="00DA6551" w:rsidP="003B76DE">
      <w:pPr>
        <w:ind w:firstLine="708"/>
      </w:pPr>
      <w:r w:rsidRPr="00DA6551">
        <w:t xml:space="preserve">Nossa meta é divulgar as atividades e </w:t>
      </w:r>
      <w:r w:rsidR="00B66131">
        <w:t xml:space="preserve">os </w:t>
      </w:r>
      <w:r w:rsidRPr="00DA6551">
        <w:t xml:space="preserve">eventos promovidos pela </w:t>
      </w:r>
      <w:proofErr w:type="spellStart"/>
      <w:proofErr w:type="gramStart"/>
      <w:r w:rsidRPr="00DA6551">
        <w:t>SEaD</w:t>
      </w:r>
      <w:proofErr w:type="spellEnd"/>
      <w:proofErr w:type="gramEnd"/>
      <w:r>
        <w:t xml:space="preserve"> ou que </w:t>
      </w:r>
      <w:r w:rsidRPr="00DA6551">
        <w:t xml:space="preserve">tenha a participação de seus integrantes, </w:t>
      </w:r>
      <w:r w:rsidR="00211DEF">
        <w:t xml:space="preserve">promovendo visibilidade </w:t>
      </w:r>
      <w:r w:rsidRPr="00DA6551">
        <w:t>na região e  nos lugares onde estão sit</w:t>
      </w:r>
      <w:r>
        <w:t xml:space="preserve">uados os </w:t>
      </w:r>
      <w:r w:rsidR="00B66131">
        <w:t>p</w:t>
      </w:r>
      <w:r>
        <w:t>olos parceiros da FURG</w:t>
      </w:r>
      <w:r w:rsidRPr="00DA6551">
        <w:t xml:space="preserve">.  </w:t>
      </w:r>
      <w:r w:rsidR="00B66131">
        <w:t>De</w:t>
      </w:r>
      <w:r w:rsidR="00992183">
        <w:t xml:space="preserve">ntre as atividades </w:t>
      </w:r>
      <w:r w:rsidR="00992183">
        <w:lastRenderedPageBreak/>
        <w:t>realizadas</w:t>
      </w:r>
      <w:r w:rsidR="00B66131">
        <w:t>,</w:t>
      </w:r>
      <w:r w:rsidR="00992183">
        <w:t xml:space="preserve"> é atribuição do </w:t>
      </w:r>
      <w:r w:rsidR="007C1380">
        <w:t>Núcleo</w:t>
      </w:r>
      <w:r w:rsidR="00992183">
        <w:t>:</w:t>
      </w:r>
      <w:r w:rsidR="00310C36">
        <w:t xml:space="preserve"> </w:t>
      </w:r>
      <w:r w:rsidR="00B66131">
        <w:t>r</w:t>
      </w:r>
      <w:r w:rsidRPr="00DA6551">
        <w:t>elatar as atividades presenciais realizadas</w:t>
      </w:r>
      <w:r w:rsidR="007C1380">
        <w:t xml:space="preserve"> –</w:t>
      </w:r>
      <w:r w:rsidRPr="00DA6551">
        <w:t xml:space="preserve"> encontros com professores formadores e coordenadores, estágios, palestras, aulas em laboratório pedagógico, </w:t>
      </w:r>
      <w:r w:rsidR="00A8379D">
        <w:t xml:space="preserve">entre </w:t>
      </w:r>
      <w:r w:rsidRPr="00DA6551">
        <w:t>outros</w:t>
      </w:r>
      <w:r w:rsidR="007C1380">
        <w:t xml:space="preserve"> –</w:t>
      </w:r>
      <w:r w:rsidR="00310C36">
        <w:t xml:space="preserve"> r</w:t>
      </w:r>
      <w:r w:rsidRPr="00DA6551">
        <w:t>elatar as atividade</w:t>
      </w:r>
      <w:r w:rsidR="00A8379D">
        <w:t>s a distâ</w:t>
      </w:r>
      <w:r w:rsidRPr="00DA6551">
        <w:t xml:space="preserve">ncia realizadas no </w:t>
      </w:r>
      <w:proofErr w:type="spellStart"/>
      <w:r w:rsidRPr="00DA6551">
        <w:t>Moodle</w:t>
      </w:r>
      <w:proofErr w:type="spellEnd"/>
      <w:r w:rsidR="007C1380">
        <w:t>,</w:t>
      </w:r>
      <w:r w:rsidRPr="00DA6551">
        <w:t xml:space="preserve"> </w:t>
      </w:r>
      <w:r w:rsidR="00310C36">
        <w:t>r</w:t>
      </w:r>
      <w:r w:rsidRPr="00DA6551">
        <w:t xml:space="preserve">elatar a disponibilização e utilização de outras TDIC </w:t>
      </w:r>
      <w:r w:rsidR="007C1380">
        <w:t>nas atividades do Núcleo (video</w:t>
      </w:r>
      <w:r w:rsidR="007C1380" w:rsidRPr="00DA6551">
        <w:t>aula</w:t>
      </w:r>
      <w:r w:rsidRPr="00DA6551">
        <w:t>, videoconferência, outros)</w:t>
      </w:r>
      <w:r w:rsidR="005301F0">
        <w:t xml:space="preserve">. Além disso, </w:t>
      </w:r>
      <w:r w:rsidR="00310C36">
        <w:t>faz a divulgação d</w:t>
      </w:r>
      <w:r w:rsidRPr="00DA6551">
        <w:t>a realização de atividades extracurricu</w:t>
      </w:r>
      <w:r w:rsidR="005301F0">
        <w:t>lares (eventos, palestras, mini</w:t>
      </w:r>
      <w:r w:rsidRPr="00DA6551">
        <w:t>curso</w:t>
      </w:r>
      <w:r w:rsidR="00A8379D">
        <w:t>s</w:t>
      </w:r>
      <w:r w:rsidRPr="00DA6551">
        <w:t>)</w:t>
      </w:r>
      <w:r w:rsidR="005301F0">
        <w:t>,</w:t>
      </w:r>
      <w:r w:rsidR="00A8379D">
        <w:t xml:space="preserve"> bem como d</w:t>
      </w:r>
      <w:r w:rsidR="005301F0">
        <w:t>ivulga</w:t>
      </w:r>
      <w:r w:rsidR="00310C36">
        <w:t xml:space="preserve"> editais que estão sob a responsabilidade da </w:t>
      </w:r>
      <w:proofErr w:type="spellStart"/>
      <w:r w:rsidR="00310C36">
        <w:t>SE</w:t>
      </w:r>
      <w:r w:rsidR="005301F0">
        <w:t>a</w:t>
      </w:r>
      <w:r w:rsidR="00310C36">
        <w:t>D</w:t>
      </w:r>
      <w:proofErr w:type="spellEnd"/>
      <w:r w:rsidR="00310C36">
        <w:t xml:space="preserve"> e </w:t>
      </w:r>
      <w:r w:rsidR="005301F0">
        <w:t>que precis</w:t>
      </w:r>
      <w:r w:rsidR="000D6ECE">
        <w:t>a</w:t>
      </w:r>
      <w:r w:rsidR="005301F0">
        <w:t>m ter visibilidade pú</w:t>
      </w:r>
      <w:r w:rsidR="00310C36">
        <w:t xml:space="preserve">blica, como </w:t>
      </w:r>
      <w:r w:rsidR="000D6ECE">
        <w:t xml:space="preserve">a seleção </w:t>
      </w:r>
      <w:r w:rsidR="00310C36">
        <w:t xml:space="preserve">de tutores para atuar nos cursos em </w:t>
      </w:r>
      <w:r w:rsidR="005301F0">
        <w:t xml:space="preserve">Educação </w:t>
      </w:r>
      <w:r w:rsidR="00310C36">
        <w:t xml:space="preserve">a </w:t>
      </w:r>
      <w:r w:rsidR="005301F0">
        <w:t>Distância</w:t>
      </w:r>
      <w:r w:rsidR="00310C36">
        <w:t>.</w:t>
      </w:r>
    </w:p>
    <w:p w:rsidR="00DA6551" w:rsidRDefault="00DA6551" w:rsidP="00310C36">
      <w:pPr>
        <w:autoSpaceDE w:val="0"/>
        <w:autoSpaceDN w:val="0"/>
        <w:adjustRightInd w:val="0"/>
        <w:spacing w:line="360" w:lineRule="auto"/>
        <w:ind w:firstLine="0"/>
        <w:rPr>
          <w:rFonts w:ascii="Palatino Linotype" w:hAnsi="Palatino Linotype" w:cs="Arial"/>
          <w:b/>
          <w:sz w:val="18"/>
          <w:szCs w:val="18"/>
        </w:rPr>
      </w:pPr>
    </w:p>
    <w:p w:rsidR="009D0723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4131D2" w:rsidRDefault="00DA6551" w:rsidP="003B76DE">
      <w:pPr>
        <w:ind w:firstLine="708"/>
      </w:pPr>
      <w:r w:rsidRPr="004131D2">
        <w:t xml:space="preserve">O Núcleo de </w:t>
      </w:r>
      <w:r w:rsidR="000D6ECE" w:rsidRPr="004131D2">
        <w:t xml:space="preserve">Comunicação </w:t>
      </w:r>
      <w:r w:rsidRPr="004131D2">
        <w:t>se envolve</w:t>
      </w:r>
      <w:r w:rsidR="00992183">
        <w:t xml:space="preserve"> em</w:t>
      </w:r>
      <w:r w:rsidRPr="004131D2">
        <w:t xml:space="preserve"> todas as atividades o</w:t>
      </w:r>
      <w:r w:rsidR="000D6ECE">
        <w:t xml:space="preserve">corridas na </w:t>
      </w:r>
      <w:proofErr w:type="spellStart"/>
      <w:proofErr w:type="gramStart"/>
      <w:r w:rsidR="000D6ECE">
        <w:t>SEaD</w:t>
      </w:r>
      <w:proofErr w:type="spellEnd"/>
      <w:proofErr w:type="gramEnd"/>
      <w:r w:rsidR="000D6ECE">
        <w:t>, que necessit</w:t>
      </w:r>
      <w:r w:rsidRPr="004131D2">
        <w:t>am de divulgação prévia e/ou  notícia.  Estas são</w:t>
      </w:r>
      <w:r w:rsidR="00A8379D">
        <w:t xml:space="preserve"> postadas na página da Secretari</w:t>
      </w:r>
      <w:r w:rsidRPr="004131D2">
        <w:t xml:space="preserve">a, enviadas </w:t>
      </w:r>
      <w:r w:rsidR="000D6ECE">
        <w:t>à</w:t>
      </w:r>
      <w:r w:rsidRPr="004131D2">
        <w:t xml:space="preserve"> assessoria e </w:t>
      </w:r>
      <w:r w:rsidR="000D6ECE">
        <w:t xml:space="preserve">aos </w:t>
      </w:r>
      <w:r w:rsidRPr="004131D2">
        <w:t>demais veículos de comunicação</w:t>
      </w:r>
      <w:r w:rsidR="000D6ECE">
        <w:t>,</w:t>
      </w:r>
      <w:r w:rsidRPr="004131D2">
        <w:t xml:space="preserve"> conforme a necessidade de divulgação.</w:t>
      </w:r>
      <w:r w:rsidR="004131D2">
        <w:t xml:space="preserve"> Mensalmente</w:t>
      </w:r>
      <w:r w:rsidR="000D6ECE">
        <w:t>,</w:t>
      </w:r>
      <w:r w:rsidR="004131D2">
        <w:t xml:space="preserve"> é env</w:t>
      </w:r>
      <w:r w:rsidR="009A625B">
        <w:t xml:space="preserve">iado por </w:t>
      </w:r>
      <w:r w:rsidR="009A625B" w:rsidRPr="000D6ECE">
        <w:rPr>
          <w:i/>
        </w:rPr>
        <w:t>e-mail</w:t>
      </w:r>
      <w:r w:rsidR="009A625B">
        <w:t xml:space="preserve"> a cada </w:t>
      </w:r>
      <w:r w:rsidR="001A250E">
        <w:t xml:space="preserve">Núcleo </w:t>
      </w:r>
      <w:r w:rsidR="009A625B">
        <w:t>o Clipping digital que concent</w:t>
      </w:r>
      <w:r w:rsidR="001A250E">
        <w:t>ra as notícias ocorridas no mês, o qual t</w:t>
      </w:r>
      <w:r w:rsidR="009A625B">
        <w:t>ambém fica arquivad</w:t>
      </w:r>
      <w:r w:rsidR="001A250E">
        <w:t>o</w:t>
      </w:r>
      <w:proofErr w:type="gramStart"/>
      <w:r w:rsidR="001A250E">
        <w:t>/</w:t>
      </w:r>
      <w:r w:rsidR="009A625B">
        <w:t>armazenad</w:t>
      </w:r>
      <w:r w:rsidR="001A250E">
        <w:t xml:space="preserve">o </w:t>
      </w:r>
      <w:r w:rsidR="009A625B">
        <w:t>na página)</w:t>
      </w:r>
      <w:proofErr w:type="gramEnd"/>
      <w:r w:rsidR="009A625B">
        <w:t>.</w:t>
      </w:r>
    </w:p>
    <w:p w:rsidR="00DA6551" w:rsidRDefault="00A8379D" w:rsidP="004131D2">
      <w:pPr>
        <w:rPr>
          <w:rFonts w:ascii="Palatino Linotype" w:hAnsi="Palatino Linotype" w:cs="Tahoma"/>
          <w:bCs/>
          <w:sz w:val="18"/>
          <w:szCs w:val="18"/>
        </w:rPr>
      </w:pPr>
      <w:r>
        <w:t>Além disso</w:t>
      </w:r>
      <w:r w:rsidR="001A250E">
        <w:t>,</w:t>
      </w:r>
      <w:r w:rsidR="00DA6551" w:rsidRPr="004131D2">
        <w:t xml:space="preserve"> estamos organizando um arquivo de fotos, buscando resgatar os registros de atividades ocorridas desde o início da Secretaria.</w:t>
      </w:r>
      <w:r w:rsidR="001A250E">
        <w:t xml:space="preserve"> Ademais,</w:t>
      </w:r>
      <w:r w:rsidR="00DA6551" w:rsidRPr="004131D2">
        <w:t xml:space="preserve"> </w:t>
      </w:r>
      <w:r w:rsidR="00310C36">
        <w:t>es</w:t>
      </w:r>
      <w:r w:rsidR="009A625B">
        <w:t>t</w:t>
      </w:r>
      <w:r w:rsidR="001A250E">
        <w:t xml:space="preserve">amos na rede social </w:t>
      </w:r>
      <w:proofErr w:type="spellStart"/>
      <w:r w:rsidR="001A250E">
        <w:t>Face</w:t>
      </w:r>
      <w:r w:rsidR="00DA6551" w:rsidRPr="004131D2">
        <w:t>book</w:t>
      </w:r>
      <w:proofErr w:type="spellEnd"/>
      <w:r w:rsidR="00DA6551" w:rsidRPr="004131D2">
        <w:t xml:space="preserve">, com a finalidade de agilizar e oportunizar o acesso </w:t>
      </w:r>
      <w:r w:rsidR="00770C68">
        <w:t>à</w:t>
      </w:r>
      <w:r w:rsidR="00DA6551" w:rsidRPr="004131D2">
        <w:t xml:space="preserve">s informações sobre a </w:t>
      </w:r>
      <w:proofErr w:type="spellStart"/>
      <w:proofErr w:type="gramStart"/>
      <w:r w:rsidR="00DA6551" w:rsidRPr="004131D2">
        <w:t>SEaD</w:t>
      </w:r>
      <w:proofErr w:type="spellEnd"/>
      <w:proofErr w:type="gramEnd"/>
      <w:r w:rsidR="00DA6551" w:rsidRPr="004131D2">
        <w:t xml:space="preserve"> e dinamizar a comunicação</w:t>
      </w:r>
      <w:r w:rsidR="00DA6551">
        <w:rPr>
          <w:rFonts w:ascii="Palatino Linotype" w:hAnsi="Palatino Linotype" w:cs="Tahoma"/>
          <w:bCs/>
          <w:sz w:val="18"/>
          <w:szCs w:val="18"/>
        </w:rPr>
        <w:t xml:space="preserve">.  </w:t>
      </w:r>
    </w:p>
    <w:p w:rsidR="009D0723" w:rsidRDefault="00230CCB" w:rsidP="00E96BF6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3448050" cy="28003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23" w:rsidRDefault="009D0723" w:rsidP="0029083B">
      <w:pPr>
        <w:jc w:val="center"/>
      </w:pPr>
    </w:p>
    <w:p w:rsidR="00A8379D" w:rsidRDefault="00A802B0" w:rsidP="0012469E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 w:rsidR="00B55BCF">
        <w:rPr>
          <w:rFonts w:cs="Arial"/>
          <w:i w:val="0"/>
          <w:sz w:val="22"/>
          <w:szCs w:val="22"/>
          <w:lang w:val="pt-BR"/>
        </w:rPr>
        <w:t>Modelo do boletim interno (</w:t>
      </w:r>
      <w:r w:rsidR="00770C68">
        <w:rPr>
          <w:rFonts w:cs="Arial"/>
          <w:i w:val="0"/>
          <w:sz w:val="22"/>
          <w:szCs w:val="22"/>
          <w:lang w:val="pt-BR"/>
        </w:rPr>
        <w:t xml:space="preserve">Clipping </w:t>
      </w:r>
      <w:r w:rsidR="00B55BCF">
        <w:rPr>
          <w:rFonts w:cs="Arial"/>
          <w:i w:val="0"/>
          <w:sz w:val="22"/>
          <w:szCs w:val="22"/>
          <w:lang w:val="pt-BR"/>
        </w:rPr>
        <w:t>digital) desenvolvido pela equipe.</w:t>
      </w:r>
    </w:p>
    <w:p w:rsidR="0082219D" w:rsidRPr="0012469E" w:rsidRDefault="00A802B0" w:rsidP="0012469E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E96BF6" w:rsidRDefault="00770C68" w:rsidP="0029083B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ab/>
      </w:r>
      <w:r w:rsidR="0012469E">
        <w:rPr>
          <w:b w:val="0"/>
          <w:sz w:val="24"/>
        </w:rPr>
        <w:t>Entend</w:t>
      </w:r>
      <w:r w:rsidR="00C57BCD">
        <w:rPr>
          <w:b w:val="0"/>
          <w:sz w:val="24"/>
        </w:rPr>
        <w:t xml:space="preserve">emos que a comunicação social, </w:t>
      </w:r>
      <w:r w:rsidR="0012469E">
        <w:rPr>
          <w:b w:val="0"/>
          <w:sz w:val="24"/>
        </w:rPr>
        <w:t xml:space="preserve">por via </w:t>
      </w:r>
      <w:r w:rsidR="00C57BCD">
        <w:rPr>
          <w:b w:val="0"/>
          <w:sz w:val="24"/>
        </w:rPr>
        <w:t>d</w:t>
      </w:r>
      <w:r w:rsidR="0012469E">
        <w:rPr>
          <w:b w:val="0"/>
          <w:sz w:val="24"/>
        </w:rPr>
        <w:t>a assessoria de imprensa</w:t>
      </w:r>
      <w:r w:rsidR="00C57BCD">
        <w:rPr>
          <w:b w:val="0"/>
          <w:sz w:val="24"/>
        </w:rPr>
        <w:t xml:space="preserve">, é </w:t>
      </w:r>
      <w:r w:rsidR="0012469E">
        <w:rPr>
          <w:b w:val="0"/>
          <w:sz w:val="24"/>
        </w:rPr>
        <w:t xml:space="preserve">primordial para a divulgação de </w:t>
      </w:r>
      <w:r w:rsidR="00C57BCD">
        <w:rPr>
          <w:b w:val="0"/>
          <w:sz w:val="24"/>
        </w:rPr>
        <w:t xml:space="preserve">ações e atividades de uma instituição. Vislumbramos </w:t>
      </w:r>
      <w:r w:rsidR="0012469E">
        <w:rPr>
          <w:b w:val="0"/>
          <w:sz w:val="24"/>
        </w:rPr>
        <w:t>um resultado positivo para o t</w:t>
      </w:r>
      <w:r w:rsidR="00C57BCD">
        <w:rPr>
          <w:b w:val="0"/>
          <w:sz w:val="24"/>
        </w:rPr>
        <w:t xml:space="preserve">rabalho desenvolvido na </w:t>
      </w:r>
      <w:proofErr w:type="spellStart"/>
      <w:proofErr w:type="gramStart"/>
      <w:r w:rsidR="00C57BCD">
        <w:rPr>
          <w:b w:val="0"/>
          <w:sz w:val="24"/>
        </w:rPr>
        <w:t>SEaD</w:t>
      </w:r>
      <w:proofErr w:type="spellEnd"/>
      <w:proofErr w:type="gramEnd"/>
      <w:r w:rsidR="00C57BCD">
        <w:rPr>
          <w:b w:val="0"/>
          <w:sz w:val="24"/>
        </w:rPr>
        <w:t xml:space="preserve"> no que tange </w:t>
      </w:r>
      <w:r>
        <w:rPr>
          <w:b w:val="0"/>
          <w:sz w:val="24"/>
        </w:rPr>
        <w:t>à</w:t>
      </w:r>
      <w:r w:rsidR="00C57BCD">
        <w:rPr>
          <w:b w:val="0"/>
          <w:sz w:val="24"/>
        </w:rPr>
        <w:t xml:space="preserve"> divulgação d</w:t>
      </w:r>
      <w:r w:rsidR="0012469E">
        <w:rPr>
          <w:b w:val="0"/>
          <w:sz w:val="24"/>
        </w:rPr>
        <w:t xml:space="preserve">as ações </w:t>
      </w:r>
      <w:r w:rsidR="00C57BCD">
        <w:rPr>
          <w:b w:val="0"/>
          <w:sz w:val="24"/>
        </w:rPr>
        <w:t xml:space="preserve">pela assessoria de comunicação. </w:t>
      </w:r>
    </w:p>
    <w:p w:rsidR="009D0723" w:rsidRDefault="009D0723" w:rsidP="0012469E">
      <w:pPr>
        <w:ind w:firstLine="0"/>
      </w:pPr>
    </w:p>
    <w:p w:rsidR="009D0723" w:rsidRPr="00DE4BD7" w:rsidRDefault="0082219D" w:rsidP="00230CCB">
      <w:pPr>
        <w:pStyle w:val="Ttulodaseoprimria"/>
        <w:spacing w:after="120"/>
        <w:rPr>
          <w:rFonts w:cs="Arial"/>
          <w:sz w:val="24"/>
        </w:rPr>
      </w:pPr>
      <w:r w:rsidRPr="00DE4BD7">
        <w:rPr>
          <w:rFonts w:cs="Arial"/>
          <w:sz w:val="24"/>
        </w:rPr>
        <w:t>REFERÊNCIAS</w:t>
      </w:r>
    </w:p>
    <w:p w:rsidR="00230CCB" w:rsidRDefault="00230CCB" w:rsidP="00230CCB">
      <w:pPr>
        <w:spacing w:after="120"/>
        <w:ind w:firstLine="0"/>
        <w:rPr>
          <w:rFonts w:cs="Arial"/>
        </w:rPr>
      </w:pPr>
      <w:r w:rsidRPr="00DE4BD7">
        <w:rPr>
          <w:rFonts w:cs="Arial"/>
        </w:rPr>
        <w:t>BORDENAVE, J.</w:t>
      </w:r>
      <w:r>
        <w:rPr>
          <w:rFonts w:cs="Arial"/>
        </w:rPr>
        <w:t xml:space="preserve"> </w:t>
      </w:r>
      <w:r w:rsidRPr="00DE4BD7">
        <w:rPr>
          <w:rFonts w:cs="Arial"/>
        </w:rPr>
        <w:t>E.</w:t>
      </w:r>
      <w:r>
        <w:rPr>
          <w:rFonts w:cs="Arial"/>
        </w:rPr>
        <w:t xml:space="preserve"> </w:t>
      </w:r>
      <w:r w:rsidRPr="00DE4BD7">
        <w:rPr>
          <w:rFonts w:cs="Arial"/>
        </w:rPr>
        <w:t xml:space="preserve">D. </w:t>
      </w:r>
      <w:r w:rsidRPr="00DE4BD7">
        <w:rPr>
          <w:rFonts w:cs="Arial"/>
          <w:b/>
        </w:rPr>
        <w:t>O que é comunicação</w:t>
      </w:r>
      <w:r w:rsidRPr="00230CCB">
        <w:rPr>
          <w:rFonts w:cs="Arial"/>
        </w:rPr>
        <w:t>.</w:t>
      </w:r>
      <w:r>
        <w:rPr>
          <w:rFonts w:cs="Arial"/>
        </w:rPr>
        <w:t xml:space="preserve"> São Paulo: Brasiliense, 1994.</w:t>
      </w:r>
    </w:p>
    <w:p w:rsidR="00230CCB" w:rsidRPr="00DE4BD7" w:rsidRDefault="00230CCB" w:rsidP="00230CCB">
      <w:pPr>
        <w:spacing w:after="120"/>
        <w:ind w:firstLine="0"/>
        <w:rPr>
          <w:rFonts w:cs="Arial"/>
        </w:rPr>
      </w:pPr>
      <w:r>
        <w:rPr>
          <w:rFonts w:cs="Arial"/>
        </w:rPr>
        <w:t>GOMES, N.</w:t>
      </w:r>
      <w:r w:rsidRPr="00DE4BD7">
        <w:rPr>
          <w:rFonts w:cs="Arial"/>
        </w:rPr>
        <w:t xml:space="preserve">; NASSAR, P. </w:t>
      </w:r>
      <w:r w:rsidRPr="00DE4BD7">
        <w:rPr>
          <w:rFonts w:cs="Arial"/>
          <w:b/>
        </w:rPr>
        <w:t>A comunicação da pequena empresa</w:t>
      </w:r>
      <w:r w:rsidRPr="00DE4BD7">
        <w:rPr>
          <w:rFonts w:cs="Arial"/>
        </w:rPr>
        <w:t>. São Paulo: Globo, 1997.</w:t>
      </w:r>
    </w:p>
    <w:p w:rsidR="001A10FF" w:rsidRDefault="001A10FF" w:rsidP="0029083B">
      <w:pPr>
        <w:ind w:firstLine="0"/>
      </w:pPr>
    </w:p>
    <w:sectPr w:rsidR="001A10FF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C1" w:rsidRDefault="00353DC1" w:rsidP="00B11590">
      <w:r>
        <w:separator/>
      </w:r>
    </w:p>
  </w:endnote>
  <w:endnote w:type="continuationSeparator" w:id="0">
    <w:p w:rsidR="00353DC1" w:rsidRDefault="00353DC1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DE" w:rsidRDefault="003B76D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DE" w:rsidRDefault="003B76D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DE" w:rsidRDefault="003B76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C1" w:rsidRDefault="00353DC1" w:rsidP="00B11590">
      <w:r>
        <w:separator/>
      </w:r>
    </w:p>
  </w:footnote>
  <w:footnote w:type="continuationSeparator" w:id="0">
    <w:p w:rsidR="00353DC1" w:rsidRDefault="00353DC1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DE" w:rsidRDefault="003B76D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DE" w:rsidRPr="00E10B97" w:rsidRDefault="003B76DE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3B76DE" w:rsidRDefault="003B76DE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3B76DE" w:rsidRPr="00D141AD" w:rsidRDefault="003B76DE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3B76DE" w:rsidRDefault="003B76DE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DE" w:rsidRDefault="003B76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8E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7181D"/>
    <w:rsid w:val="00086117"/>
    <w:rsid w:val="000D6ECE"/>
    <w:rsid w:val="000F630E"/>
    <w:rsid w:val="0012354B"/>
    <w:rsid w:val="0012469E"/>
    <w:rsid w:val="00125006"/>
    <w:rsid w:val="00127969"/>
    <w:rsid w:val="001772CD"/>
    <w:rsid w:val="00185FE1"/>
    <w:rsid w:val="001A10FF"/>
    <w:rsid w:val="001A250E"/>
    <w:rsid w:val="001C7B8C"/>
    <w:rsid w:val="001C7EAD"/>
    <w:rsid w:val="001D7278"/>
    <w:rsid w:val="001E496B"/>
    <w:rsid w:val="001F6860"/>
    <w:rsid w:val="00203D0A"/>
    <w:rsid w:val="00211DEF"/>
    <w:rsid w:val="00230CCB"/>
    <w:rsid w:val="0024774D"/>
    <w:rsid w:val="00263680"/>
    <w:rsid w:val="0029083B"/>
    <w:rsid w:val="002A7A57"/>
    <w:rsid w:val="00310C36"/>
    <w:rsid w:val="003220E0"/>
    <w:rsid w:val="00332421"/>
    <w:rsid w:val="00353DC1"/>
    <w:rsid w:val="003B14AB"/>
    <w:rsid w:val="003B76DE"/>
    <w:rsid w:val="003C0392"/>
    <w:rsid w:val="004131D2"/>
    <w:rsid w:val="00450C0F"/>
    <w:rsid w:val="00493589"/>
    <w:rsid w:val="004B6B0D"/>
    <w:rsid w:val="004E255A"/>
    <w:rsid w:val="004F7A69"/>
    <w:rsid w:val="00520FB9"/>
    <w:rsid w:val="005301F0"/>
    <w:rsid w:val="005E0BD6"/>
    <w:rsid w:val="00653AE6"/>
    <w:rsid w:val="006A4184"/>
    <w:rsid w:val="006F1A5E"/>
    <w:rsid w:val="0070021A"/>
    <w:rsid w:val="00711AA3"/>
    <w:rsid w:val="00724A7E"/>
    <w:rsid w:val="00731B6A"/>
    <w:rsid w:val="007373B5"/>
    <w:rsid w:val="00770C68"/>
    <w:rsid w:val="007C1380"/>
    <w:rsid w:val="007C2D07"/>
    <w:rsid w:val="0082219D"/>
    <w:rsid w:val="00863A35"/>
    <w:rsid w:val="00941544"/>
    <w:rsid w:val="00992183"/>
    <w:rsid w:val="009A0DAF"/>
    <w:rsid w:val="009A625B"/>
    <w:rsid w:val="009B0959"/>
    <w:rsid w:val="009C4CF1"/>
    <w:rsid w:val="009D0723"/>
    <w:rsid w:val="009F1118"/>
    <w:rsid w:val="00A15B14"/>
    <w:rsid w:val="00A56E01"/>
    <w:rsid w:val="00A756D1"/>
    <w:rsid w:val="00A771C1"/>
    <w:rsid w:val="00A802B0"/>
    <w:rsid w:val="00A8379D"/>
    <w:rsid w:val="00B11590"/>
    <w:rsid w:val="00B55BCF"/>
    <w:rsid w:val="00B66131"/>
    <w:rsid w:val="00BE7921"/>
    <w:rsid w:val="00C16DD6"/>
    <w:rsid w:val="00C341B4"/>
    <w:rsid w:val="00C47B84"/>
    <w:rsid w:val="00C57BCD"/>
    <w:rsid w:val="00C950B7"/>
    <w:rsid w:val="00CC3E16"/>
    <w:rsid w:val="00CF1B19"/>
    <w:rsid w:val="00D141AD"/>
    <w:rsid w:val="00D21AAF"/>
    <w:rsid w:val="00D25A87"/>
    <w:rsid w:val="00D32DA8"/>
    <w:rsid w:val="00D43862"/>
    <w:rsid w:val="00D740C6"/>
    <w:rsid w:val="00D753F3"/>
    <w:rsid w:val="00D962A9"/>
    <w:rsid w:val="00DA324D"/>
    <w:rsid w:val="00DA6551"/>
    <w:rsid w:val="00DD1B99"/>
    <w:rsid w:val="00DE4BD7"/>
    <w:rsid w:val="00DE6963"/>
    <w:rsid w:val="00E10B97"/>
    <w:rsid w:val="00E96BF6"/>
    <w:rsid w:val="00EA51E0"/>
    <w:rsid w:val="00EB13F7"/>
    <w:rsid w:val="00F32619"/>
    <w:rsid w:val="00F34C67"/>
    <w:rsid w:val="00F56270"/>
    <w:rsid w:val="00F65AE9"/>
    <w:rsid w:val="00FA6450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10C36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" w:eastAsia="Times New Roman" w:hAnsi="Times"/>
      <w:kern w:val="0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21A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A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AAF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A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AAF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97BE-9599-4C11-AB9E-5C6A5206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716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SEaD_2</cp:lastModifiedBy>
  <cp:revision>2</cp:revision>
  <cp:lastPrinted>2013-05-31T18:34:00Z</cp:lastPrinted>
  <dcterms:created xsi:type="dcterms:W3CDTF">2014-09-05T19:50:00Z</dcterms:created>
  <dcterms:modified xsi:type="dcterms:W3CDTF">2014-09-05T19:50:00Z</dcterms:modified>
</cp:coreProperties>
</file>